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FA4" w14:textId="77777777" w:rsidR="00575AEA" w:rsidRPr="00C24013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HRVATSKI CRVENI KRIŽ</w:t>
      </w:r>
    </w:p>
    <w:p w14:paraId="287D3BE2" w14:textId="354C1690" w:rsidR="00575AEA" w:rsidRDefault="00575AEA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 w:rsidRPr="00C24013">
        <w:rPr>
          <w:rFonts w:asciiTheme="minorHAnsi" w:hAnsiTheme="minorHAnsi" w:cstheme="minorHAnsi"/>
        </w:rPr>
        <w:t>Zagreb, Ulica Crvenog križa 14</w:t>
      </w:r>
      <w:r w:rsidR="00A64C16">
        <w:rPr>
          <w:rFonts w:asciiTheme="minorHAnsi" w:hAnsiTheme="minorHAnsi" w:cstheme="minorHAnsi"/>
        </w:rPr>
        <w:t>/I</w:t>
      </w:r>
      <w:r w:rsidRPr="00C24013">
        <w:rPr>
          <w:rFonts w:asciiTheme="minorHAnsi" w:hAnsiTheme="minorHAnsi" w:cstheme="minorHAnsi"/>
        </w:rPr>
        <w:tab/>
      </w:r>
    </w:p>
    <w:p w14:paraId="2606FEFB" w14:textId="77777777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</w:p>
    <w:p w14:paraId="0021CB97" w14:textId="154B11D6" w:rsidR="00A64C16" w:rsidRDefault="00A64C16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KLASA: </w:t>
      </w:r>
      <w:r w:rsidR="00705A04">
        <w:rPr>
          <w:rFonts w:asciiTheme="minorHAnsi" w:hAnsiTheme="minorHAnsi" w:cstheme="minorHAnsi"/>
        </w:rPr>
        <w:t>406-03/23-08/32</w:t>
      </w:r>
    </w:p>
    <w:p w14:paraId="732533BA" w14:textId="0EE24D1F" w:rsidR="00705A04" w:rsidRPr="00C24013" w:rsidRDefault="00705A04" w:rsidP="00A64C16">
      <w:pPr>
        <w:pStyle w:val="Textbody"/>
        <w:tabs>
          <w:tab w:val="left" w:pos="2832"/>
          <w:tab w:val="left" w:pos="28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101-03-</w:t>
      </w:r>
      <w:r w:rsidR="00464EA3">
        <w:rPr>
          <w:rFonts w:asciiTheme="minorHAnsi" w:hAnsiTheme="minorHAnsi" w:cstheme="minorHAnsi"/>
        </w:rPr>
        <w:t>23-</w:t>
      </w:r>
      <w:r w:rsidR="006334E2">
        <w:rPr>
          <w:rFonts w:asciiTheme="minorHAnsi" w:hAnsiTheme="minorHAnsi" w:cstheme="minorHAnsi"/>
        </w:rPr>
        <w:t>12</w:t>
      </w:r>
    </w:p>
    <w:p w14:paraId="676F16C1" w14:textId="69AF8E2B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Zagreb</w:t>
      </w:r>
      <w:r w:rsidR="00575AEA" w:rsidRPr="00C24013">
        <w:rPr>
          <w:rFonts w:asciiTheme="minorHAnsi" w:hAnsiTheme="minorHAnsi" w:cstheme="minorHAnsi"/>
        </w:rPr>
        <w:t xml:space="preserve">, </w:t>
      </w:r>
      <w:r w:rsidR="006334E2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. </w:t>
      </w:r>
      <w:r w:rsidR="000F3E39">
        <w:rPr>
          <w:rFonts w:asciiTheme="minorHAnsi" w:hAnsiTheme="minorHAnsi" w:cstheme="minorHAnsi"/>
        </w:rPr>
        <w:t>listopada</w:t>
      </w:r>
      <w:r>
        <w:rPr>
          <w:rFonts w:asciiTheme="minorHAnsi" w:hAnsiTheme="minorHAnsi" w:cstheme="minorHAnsi"/>
        </w:rPr>
        <w:t xml:space="preserve"> 2023.</w:t>
      </w:r>
    </w:p>
    <w:p w14:paraId="2BC8D929" w14:textId="77777777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</w:rPr>
      </w:pPr>
    </w:p>
    <w:p w14:paraId="52618A53" w14:textId="6D2CC57C" w:rsidR="00575AEA" w:rsidRPr="00C24013" w:rsidRDefault="00575AEA" w:rsidP="00575AE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  <w:r w:rsidRPr="00C24013">
        <w:rPr>
          <w:rFonts w:asciiTheme="minorHAnsi" w:hAnsiTheme="minorHAnsi" w:cstheme="minorHAnsi"/>
          <w:sz w:val="22"/>
          <w:szCs w:val="22"/>
        </w:rPr>
        <w:tab/>
      </w:r>
    </w:p>
    <w:p w14:paraId="0304846C" w14:textId="10930D96" w:rsidR="00575AEA" w:rsidRPr="00C24013" w:rsidRDefault="00575AEA" w:rsidP="006334E2">
      <w:pPr>
        <w:pStyle w:val="Standard"/>
        <w:jc w:val="center"/>
        <w:rPr>
          <w:rFonts w:asciiTheme="minorHAnsi" w:hAnsiTheme="minorHAnsi" w:cstheme="minorHAnsi"/>
        </w:rPr>
      </w:pPr>
    </w:p>
    <w:p w14:paraId="5F58D6C9" w14:textId="6A9FD685" w:rsidR="00575AEA" w:rsidRPr="00C24013" w:rsidRDefault="006334E2" w:rsidP="006334E2">
      <w:pPr>
        <w:pStyle w:val="Standard"/>
        <w:numPr>
          <w:ilvl w:val="0"/>
          <w:numId w:val="37"/>
        </w:num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POJAŠNJENJE </w:t>
      </w:r>
      <w:r w:rsidR="00575AEA" w:rsidRPr="00C24013">
        <w:rPr>
          <w:rFonts w:asciiTheme="minorHAnsi" w:hAnsiTheme="minorHAnsi" w:cstheme="minorHAnsi"/>
          <w:b/>
          <w:sz w:val="28"/>
          <w:szCs w:val="28"/>
        </w:rPr>
        <w:t>POZIV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="00575AEA" w:rsidRPr="00C2401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3732">
        <w:rPr>
          <w:rFonts w:asciiTheme="minorHAnsi" w:hAnsiTheme="minorHAnsi" w:cstheme="minorHAnsi"/>
          <w:b/>
          <w:sz w:val="28"/>
          <w:szCs w:val="28"/>
        </w:rPr>
        <w:t>N</w:t>
      </w:r>
      <w:r w:rsidR="00575AEA" w:rsidRPr="00C24013">
        <w:rPr>
          <w:rFonts w:asciiTheme="minorHAnsi" w:hAnsiTheme="minorHAnsi" w:cstheme="minorHAnsi"/>
          <w:b/>
          <w:sz w:val="28"/>
          <w:szCs w:val="28"/>
        </w:rPr>
        <w:t>A DOSTAVU PONUDE</w:t>
      </w:r>
    </w:p>
    <w:p w14:paraId="6E34B5A9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2A00AA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  <w:r w:rsidRPr="00C24013">
        <w:rPr>
          <w:rFonts w:asciiTheme="minorHAnsi" w:hAnsiTheme="minorHAnsi" w:cstheme="minorHAnsi"/>
          <w:b/>
        </w:rPr>
        <w:t>ZA PREDMET NABAVE:</w:t>
      </w:r>
    </w:p>
    <w:p w14:paraId="216865BB" w14:textId="77777777" w:rsidR="00575AEA" w:rsidRPr="00C24013" w:rsidRDefault="00575AEA" w:rsidP="00575AEA">
      <w:pPr>
        <w:pStyle w:val="Standard"/>
        <w:jc w:val="center"/>
        <w:rPr>
          <w:rFonts w:asciiTheme="minorHAnsi" w:hAnsiTheme="minorHAnsi" w:cstheme="minorHAnsi"/>
          <w:b/>
        </w:rPr>
      </w:pPr>
    </w:p>
    <w:p w14:paraId="28250C5A" w14:textId="6EC4BD25" w:rsidR="00092F49" w:rsidRDefault="008C7C61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1430438"/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Nabava 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3 motorna 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>vozila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putem </w:t>
      </w:r>
      <w:r w:rsidR="00A36A7F">
        <w:rPr>
          <w:rFonts w:asciiTheme="minorHAnsi" w:hAnsiTheme="minorHAnsi" w:cstheme="minorHAnsi"/>
          <w:b/>
          <w:bCs/>
          <w:sz w:val="22"/>
          <w:szCs w:val="22"/>
        </w:rPr>
        <w:t>operativnog</w:t>
      </w:r>
      <w:r w:rsidR="00464EA3">
        <w:rPr>
          <w:rFonts w:asciiTheme="minorHAnsi" w:hAnsiTheme="minorHAnsi" w:cstheme="minorHAnsi"/>
          <w:b/>
          <w:bCs/>
          <w:sz w:val="22"/>
          <w:szCs w:val="22"/>
        </w:rPr>
        <w:t xml:space="preserve"> leasinga </w:t>
      </w:r>
    </w:p>
    <w:p w14:paraId="3D138708" w14:textId="444BB9D5" w:rsidR="00575AEA" w:rsidRDefault="00464EA3" w:rsidP="00575AEA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 potrebe provedbe projektnih aktivnosti u prihvatilištima u Zagrebu i Kutini</w:t>
      </w:r>
    </w:p>
    <w:p w14:paraId="1EE3148C" w14:textId="244DE3A0" w:rsidR="000F3E39" w:rsidRPr="00C24013" w:rsidRDefault="000F3E39" w:rsidP="000F3E3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3E39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Ponovljeni postupak</w:t>
      </w:r>
    </w:p>
    <w:bookmarkEnd w:id="0"/>
    <w:p w14:paraId="0A9FCC61" w14:textId="10D62A15" w:rsidR="00575AEA" w:rsidRPr="00C24013" w:rsidRDefault="00575AEA" w:rsidP="007A5DCE">
      <w:pPr>
        <w:pStyle w:val="Standard"/>
        <w:jc w:val="center"/>
        <w:rPr>
          <w:rFonts w:asciiTheme="minorHAnsi" w:hAnsiTheme="minorHAnsi" w:cstheme="minorHAnsi"/>
        </w:rPr>
      </w:pPr>
    </w:p>
    <w:p w14:paraId="2F706A79" w14:textId="6A38BD81" w:rsidR="00575AEA" w:rsidRDefault="00575AEA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60016E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7CE3149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0968697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DD394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3ACA344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B64ADC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8F3565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3BAC99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EED6C6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8DED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F0813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2070D9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138FE48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F469890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23B9C3F1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D32FD1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F1C9C4A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4B22DC6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7F497AD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745F62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3001A5C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A2F6A43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0930F0B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E58DBF5" w14:textId="77777777" w:rsidR="00464EA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9292F3B" w14:textId="1C7629F6" w:rsidR="00575AEA" w:rsidRPr="00C24013" w:rsidRDefault="00464EA3" w:rsidP="00575AEA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75AEA" w:rsidRPr="00C24013">
        <w:rPr>
          <w:rFonts w:asciiTheme="minorHAnsi" w:hAnsiTheme="minorHAnsi" w:cstheme="minorHAnsi"/>
          <w:b/>
          <w:bCs/>
          <w:sz w:val="22"/>
          <w:szCs w:val="22"/>
        </w:rPr>
        <w:t>ADRŽAJ POZIVA ZA DOSTAVU PONUDE:</w:t>
      </w:r>
    </w:p>
    <w:p w14:paraId="13926B41" w14:textId="12ADCB21" w:rsidR="00575AEA" w:rsidRPr="00C24013" w:rsidRDefault="00575AEA" w:rsidP="007A5DCE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Opći podaci</w:t>
      </w:r>
    </w:p>
    <w:p w14:paraId="118B0432" w14:textId="3186070F" w:rsidR="00575AEA" w:rsidRPr="00C24013" w:rsidRDefault="00575AEA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>Podaci o predmetu nabave</w:t>
      </w:r>
    </w:p>
    <w:p w14:paraId="2C65333E" w14:textId="79692DF8" w:rsidR="00575AEA" w:rsidRPr="00C24013" w:rsidRDefault="006334E2" w:rsidP="007A5DC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Pojašnjenje </w:t>
      </w:r>
    </w:p>
    <w:p w14:paraId="148BCE95" w14:textId="77777777" w:rsidR="007A5DCE" w:rsidRDefault="007A5DCE" w:rsidP="00485910">
      <w:pPr>
        <w:jc w:val="both"/>
        <w:rPr>
          <w:rFonts w:asciiTheme="minorHAnsi" w:hAnsiTheme="minorHAnsi" w:cstheme="minorHAnsi"/>
        </w:rPr>
      </w:pPr>
    </w:p>
    <w:p w14:paraId="7A46C7BF" w14:textId="77777777" w:rsidR="0069172A" w:rsidRDefault="0069172A" w:rsidP="00485910">
      <w:pPr>
        <w:jc w:val="both"/>
        <w:rPr>
          <w:rFonts w:asciiTheme="minorHAnsi" w:hAnsiTheme="minorHAnsi" w:cstheme="minorHAnsi"/>
        </w:rPr>
      </w:pPr>
    </w:p>
    <w:p w14:paraId="7BA2A90B" w14:textId="77777777" w:rsidR="006334E2" w:rsidRPr="00C24013" w:rsidRDefault="006334E2" w:rsidP="00485910">
      <w:pPr>
        <w:jc w:val="both"/>
        <w:rPr>
          <w:rFonts w:asciiTheme="minorHAnsi" w:hAnsiTheme="minorHAnsi" w:cstheme="minorHAnsi"/>
        </w:rPr>
      </w:pPr>
    </w:p>
    <w:p w14:paraId="05E630E4" w14:textId="77777777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OPĆI PODACI</w:t>
      </w:r>
    </w:p>
    <w:p w14:paraId="6AEE593E" w14:textId="77777777" w:rsidR="00575AEA" w:rsidRPr="00C24013" w:rsidRDefault="00575AEA" w:rsidP="00575AEA">
      <w:pPr>
        <w:pStyle w:val="Textbody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B11B9" w14:textId="77777777" w:rsidR="00D21F3D" w:rsidRPr="00C24013" w:rsidRDefault="00D21F3D" w:rsidP="00D21F3D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54E28520" w14:textId="419E6466" w:rsidR="00575AEA" w:rsidRPr="00C24013" w:rsidRDefault="00575AEA" w:rsidP="00D21F3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naručitelju:</w:t>
      </w:r>
    </w:p>
    <w:p w14:paraId="111A0228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Naziv Naručitelja: Hrvatski Crveni križ</w:t>
      </w:r>
    </w:p>
    <w:p w14:paraId="2DD170BB" w14:textId="23CC61A2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Adresa/sjedište Naručitelja: Zagreb, Ulica Crvenog križa 14</w:t>
      </w:r>
      <w:r w:rsidR="00464EA3">
        <w:rPr>
          <w:rFonts w:asciiTheme="minorHAnsi" w:hAnsiTheme="minorHAnsi" w:cstheme="minorHAnsi"/>
          <w:sz w:val="22"/>
          <w:szCs w:val="22"/>
        </w:rPr>
        <w:t>/I</w:t>
      </w:r>
    </w:p>
    <w:p w14:paraId="56DE7240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OIB: 72527253659</w:t>
      </w:r>
    </w:p>
    <w:p w14:paraId="2ED1E38F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telefona: 01/4655814</w:t>
      </w:r>
    </w:p>
    <w:p w14:paraId="4513A46A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Broj telefaksa: 01/4655365</w:t>
      </w:r>
    </w:p>
    <w:p w14:paraId="1D974A94" w14:textId="77777777" w:rsidR="00575AEA" w:rsidRPr="00C24013" w:rsidRDefault="00575AEA" w:rsidP="00575AEA">
      <w:pPr>
        <w:pStyle w:val="Textbody"/>
        <w:ind w:left="568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Internetska adresa:   www.hck.hr</w:t>
      </w:r>
    </w:p>
    <w:p w14:paraId="57624D84" w14:textId="77777777" w:rsidR="00464EA3" w:rsidRPr="00C24013" w:rsidRDefault="00464EA3" w:rsidP="000D6459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1BCE3989" w14:textId="51B2910B" w:rsidR="008C7C61" w:rsidRPr="00C24013" w:rsidRDefault="00575AEA" w:rsidP="00CF479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Osoba zadužena za komunikaciju s ponuditeljima:</w:t>
      </w:r>
    </w:p>
    <w:p w14:paraId="502E939A" w14:textId="62EE01A7" w:rsidR="00575AEA" w:rsidRPr="00C24013" w:rsidRDefault="00464EA3" w:rsidP="006707DA">
      <w:pPr>
        <w:pStyle w:val="Textbod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Tomislav Marjanović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tomislav.marjanovic@hck.hr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82F43" w:rsidRPr="00C240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F613E" w14:textId="5FD94E39" w:rsidR="00CF479C" w:rsidRPr="00C24013" w:rsidRDefault="00CF479C" w:rsidP="00CF479C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sz w:val="22"/>
          <w:szCs w:val="22"/>
        </w:rPr>
        <w:t xml:space="preserve">        </w:t>
      </w:r>
      <w:r w:rsidR="00464EA3">
        <w:rPr>
          <w:rFonts w:asciiTheme="minorHAnsi" w:hAnsiTheme="minorHAnsi" w:cstheme="minorHAnsi"/>
          <w:sz w:val="22"/>
          <w:szCs w:val="22"/>
        </w:rPr>
        <w:t xml:space="preserve"> Ana-Marija Novak</w:t>
      </w:r>
      <w:r w:rsidRPr="00C24013">
        <w:rPr>
          <w:rFonts w:asciiTheme="minorHAnsi" w:hAnsiTheme="minorHAnsi" w:cstheme="minorHAnsi"/>
          <w:sz w:val="22"/>
          <w:szCs w:val="22"/>
        </w:rPr>
        <w:t xml:space="preserve">, </w:t>
      </w:r>
      <w:r w:rsidR="00464EA3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464EA3" w:rsidRPr="00E80AF1">
          <w:rPr>
            <w:rStyle w:val="Hyperlink"/>
            <w:rFonts w:asciiTheme="minorHAnsi" w:hAnsiTheme="minorHAnsi" w:cstheme="minorHAnsi"/>
            <w:sz w:val="22"/>
            <w:szCs w:val="22"/>
          </w:rPr>
          <w:t>ana-marija.novak@hck.hr</w:t>
        </w:r>
      </w:hyperlink>
      <w:r w:rsidR="00464EA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368F0" w14:textId="77777777" w:rsidR="006707DA" w:rsidRPr="00C24013" w:rsidRDefault="006707DA" w:rsidP="00575AEA">
      <w:pPr>
        <w:pStyle w:val="Textbody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30E6D52" w14:textId="77777777" w:rsidR="0040564A" w:rsidRPr="0040564A" w:rsidRDefault="00575AEA" w:rsidP="00464EA3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b/>
          <w:sz w:val="22"/>
          <w:szCs w:val="22"/>
        </w:rPr>
        <w:t>Vrsta postupka nabave</w:t>
      </w:r>
    </w:p>
    <w:p w14:paraId="52EE38A0" w14:textId="52E4F391" w:rsidR="00575AEA" w:rsidRPr="0040564A" w:rsidRDefault="0040564A" w:rsidP="0040564A">
      <w:pPr>
        <w:pStyle w:val="Textbody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564A">
        <w:rPr>
          <w:rFonts w:asciiTheme="minorHAnsi" w:hAnsiTheme="minorHAnsi" w:cstheme="minorHAnsi"/>
          <w:bCs/>
          <w:sz w:val="22"/>
          <w:szCs w:val="22"/>
        </w:rPr>
        <w:t>Naručitelj provodi j</w:t>
      </w:r>
      <w:r w:rsidR="00464EA3" w:rsidRPr="0040564A">
        <w:rPr>
          <w:rFonts w:asciiTheme="minorHAnsi" w:hAnsiTheme="minorHAnsi" w:cstheme="minorHAnsi"/>
          <w:bCs/>
          <w:sz w:val="22"/>
          <w:szCs w:val="22"/>
        </w:rPr>
        <w:t>avno nadmetanje</w:t>
      </w:r>
    </w:p>
    <w:p w14:paraId="7187C5C8" w14:textId="77777777" w:rsidR="00575AEA" w:rsidRPr="00C24013" w:rsidRDefault="00575AEA" w:rsidP="0010124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</w:p>
    <w:p w14:paraId="77AD05FF" w14:textId="6F744516" w:rsidR="000C6776" w:rsidRDefault="00575AEA" w:rsidP="0070224C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Vrsta ugovora o nabavi</w:t>
      </w:r>
    </w:p>
    <w:p w14:paraId="2CF20F01" w14:textId="6D0B058A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 xml:space="preserve">itelj i odabrani ponuditelj sklopit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 xml:space="preserve">e ugovor o nabavi </w:t>
      </w:r>
      <w:r>
        <w:rPr>
          <w:rFonts w:asciiTheme="minorHAnsi" w:hAnsiTheme="minorHAnsi" w:cstheme="minorHAnsi"/>
          <w:sz w:val="22"/>
          <w:szCs w:val="22"/>
        </w:rPr>
        <w:t>usluga</w:t>
      </w:r>
      <w:r w:rsidRPr="0040564A">
        <w:rPr>
          <w:rFonts w:asciiTheme="minorHAnsi" w:hAnsiTheme="minorHAnsi" w:cstheme="minorHAnsi"/>
          <w:sz w:val="22"/>
          <w:szCs w:val="22"/>
        </w:rPr>
        <w:t>.</w:t>
      </w:r>
    </w:p>
    <w:p w14:paraId="5D366C62" w14:textId="5AE0687B" w:rsidR="0040564A" w:rsidRPr="0040564A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>Naru</w:t>
      </w:r>
      <w:r w:rsidRPr="0040564A">
        <w:rPr>
          <w:rFonts w:asciiTheme="minorHAnsi" w:hAnsiTheme="minorHAnsi" w:cstheme="minorHAnsi" w:hint="eastAsia"/>
          <w:sz w:val="22"/>
          <w:szCs w:val="22"/>
        </w:rPr>
        <w:t>č</w:t>
      </w:r>
      <w:r w:rsidRPr="0040564A">
        <w:rPr>
          <w:rFonts w:asciiTheme="minorHAnsi" w:hAnsiTheme="minorHAnsi" w:cstheme="minorHAnsi"/>
          <w:sz w:val="22"/>
          <w:szCs w:val="22"/>
        </w:rPr>
        <w:t>itelj zadržava pravo sklopiti ugovor s jednim ponuditeljem za jednu, nekoliko ili za sve grupe  predmeta nabave, ovisno o zadovoljavanju uvjeta sposobnosti ponuditelja.</w:t>
      </w:r>
    </w:p>
    <w:p w14:paraId="59F90C8A" w14:textId="5B2225A6" w:rsidR="0040564A" w:rsidRPr="00C24013" w:rsidRDefault="0040564A" w:rsidP="0040564A">
      <w:pPr>
        <w:pStyle w:val="Textbody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0564A">
        <w:rPr>
          <w:rFonts w:asciiTheme="minorHAnsi" w:hAnsiTheme="minorHAnsi" w:cstheme="minorHAnsi"/>
          <w:sz w:val="22"/>
          <w:szCs w:val="22"/>
        </w:rPr>
        <w:t xml:space="preserve">Ugovorne strane izvršavat </w:t>
      </w:r>
      <w:r w:rsidRPr="0040564A">
        <w:rPr>
          <w:rFonts w:asciiTheme="minorHAnsi" w:hAnsiTheme="minorHAnsi" w:cstheme="minorHAnsi" w:hint="eastAsia"/>
          <w:sz w:val="22"/>
          <w:szCs w:val="22"/>
        </w:rPr>
        <w:t>ć</w:t>
      </w:r>
      <w:r w:rsidRPr="0040564A">
        <w:rPr>
          <w:rFonts w:asciiTheme="minorHAnsi" w:hAnsiTheme="minorHAnsi" w:cstheme="minorHAnsi"/>
          <w:sz w:val="22"/>
          <w:szCs w:val="22"/>
        </w:rPr>
        <w:t>e Ugovor o nabavi u skladu s uvjetima odre</w:t>
      </w:r>
      <w:r w:rsidRPr="0040564A">
        <w:rPr>
          <w:rFonts w:asciiTheme="minorHAnsi" w:hAnsiTheme="minorHAnsi" w:cstheme="minorHAnsi" w:hint="eastAsia"/>
          <w:sz w:val="22"/>
          <w:szCs w:val="22"/>
        </w:rPr>
        <w:t>đ</w:t>
      </w:r>
      <w:r w:rsidRPr="0040564A">
        <w:rPr>
          <w:rFonts w:asciiTheme="minorHAnsi" w:hAnsiTheme="minorHAnsi" w:cstheme="minorHAnsi"/>
          <w:sz w:val="22"/>
          <w:szCs w:val="22"/>
        </w:rPr>
        <w:t>enima u Pozivu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0564A">
        <w:rPr>
          <w:rFonts w:asciiTheme="minorHAnsi" w:hAnsiTheme="minorHAnsi" w:cstheme="minorHAnsi"/>
          <w:sz w:val="22"/>
          <w:szCs w:val="22"/>
        </w:rPr>
        <w:t>dostavu ponuda i odabranom ponudom.</w:t>
      </w:r>
    </w:p>
    <w:p w14:paraId="44F056B9" w14:textId="77777777" w:rsidR="000C6776" w:rsidRPr="00C24013" w:rsidRDefault="000C6776" w:rsidP="000C677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33BD9BD" w14:textId="77777777" w:rsidR="000C6776" w:rsidRPr="00C24013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 w:rsidRPr="00C24013">
        <w:rPr>
          <w:rFonts w:asciiTheme="minorHAnsi" w:hAnsiTheme="minorHAnsi" w:cstheme="minorHAnsi"/>
          <w:b/>
          <w:sz w:val="22"/>
          <w:szCs w:val="22"/>
        </w:rPr>
        <w:t>Objašnjenja i izmjene Poziva za dostavu ponuda</w:t>
      </w:r>
    </w:p>
    <w:p w14:paraId="7B545CE5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 vrijeme roka za dostavu ponuda gospodarski subjekti mogu zahtijevati dodatne informacije, objašnjenja ili izmjene u vezi s Pozivom na dostavu ponuda. Pod uvjetom da je zahtjev za dodatnom informacijom, objašnjenjem ili izmjenom u vezi s Pozivom na dostavu ponuda dostavljen pravodobno, 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odgovor, dodatne informacije, objašnjenja ili izmjenu bez odgode, a najkasnije tijekom tre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ponuda, staviti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i na istim internetskim stranicama kao i osnovni Poziv na dostavu ponuda, bez navo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enja podataka o podnositelju zahtjeva.</w:t>
      </w:r>
    </w:p>
    <w:p w14:paraId="6E7CA7BD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Zahtjev za dodatnom informacijom, objašnjenjem ili izmjenom u vezi s Pozivom na dostavu ponuda je pravodoban ako je dostavljen najkasnije tijekom petog dana prije roka odre</w:t>
      </w:r>
      <w:r w:rsidRPr="00464EA3">
        <w:rPr>
          <w:rFonts w:asciiTheme="minorHAnsi" w:hAnsiTheme="minorHAnsi" w:cstheme="minorHAnsi" w:hint="eastAsia"/>
          <w:sz w:val="22"/>
          <w:szCs w:val="22"/>
        </w:rPr>
        <w:t>đ</w:t>
      </w:r>
      <w:r w:rsidRPr="00464EA3">
        <w:rPr>
          <w:rFonts w:asciiTheme="minorHAnsi" w:hAnsiTheme="minorHAnsi" w:cstheme="minorHAnsi"/>
          <w:sz w:val="22"/>
          <w:szCs w:val="22"/>
        </w:rPr>
        <w:t>enog za dostavu ponuda.</w:t>
      </w:r>
    </w:p>
    <w:p w14:paraId="3F3BE2E3" w14:textId="77777777" w:rsidR="00464EA3" w:rsidRPr="00464EA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Sva komunikacija vezana za predmetni postupak nabave mora se odvijati putem adresa elektroni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ke pošte navedene u to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ki 1.2. ovog Poziva na dostavu ponuda.</w:t>
      </w:r>
    </w:p>
    <w:p w14:paraId="2ED292BB" w14:textId="777C0796" w:rsidR="00101242" w:rsidRPr="00C24013" w:rsidRDefault="00464EA3" w:rsidP="00464EA3">
      <w:pPr>
        <w:pStyle w:val="Standard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64EA3">
        <w:rPr>
          <w:rFonts w:asciiTheme="minorHAnsi" w:hAnsiTheme="minorHAnsi" w:cstheme="minorHAnsi"/>
          <w:sz w:val="22"/>
          <w:szCs w:val="22"/>
        </w:rPr>
        <w:t>Ako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za vrijeme roka za dostavu ponuda mijenja Poziv na dostavu ponuda, sve izmjene stavit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na raspolaganje na isti na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>in kao i osnovni Poziv, objavom na internetskoj stranici. Naru</w:t>
      </w:r>
      <w:r w:rsidRPr="00464EA3">
        <w:rPr>
          <w:rFonts w:asciiTheme="minorHAnsi" w:hAnsiTheme="minorHAnsi" w:cstheme="minorHAnsi" w:hint="eastAsia"/>
          <w:sz w:val="22"/>
          <w:szCs w:val="22"/>
        </w:rPr>
        <w:t>č</w:t>
      </w:r>
      <w:r w:rsidRPr="00464EA3">
        <w:rPr>
          <w:rFonts w:asciiTheme="minorHAnsi" w:hAnsiTheme="minorHAnsi" w:cstheme="minorHAnsi"/>
          <w:sz w:val="22"/>
          <w:szCs w:val="22"/>
        </w:rPr>
        <w:t xml:space="preserve">itelj </w:t>
      </w:r>
      <w:r w:rsidRPr="00464EA3">
        <w:rPr>
          <w:rFonts w:asciiTheme="minorHAnsi" w:hAnsiTheme="minorHAnsi" w:cstheme="minorHAnsi" w:hint="eastAsia"/>
          <w:sz w:val="22"/>
          <w:szCs w:val="22"/>
        </w:rPr>
        <w:t>ć</w:t>
      </w:r>
      <w:r w:rsidRPr="00464EA3">
        <w:rPr>
          <w:rFonts w:asciiTheme="minorHAnsi" w:hAnsiTheme="minorHAnsi" w:cstheme="minorHAnsi"/>
          <w:sz w:val="22"/>
          <w:szCs w:val="22"/>
        </w:rPr>
        <w:t>e produžiti rok za dostavu ponuda sukladno važnosti pojašnjenja/izmjene/dopune Poziva na dostavu ponuda.</w:t>
      </w:r>
    </w:p>
    <w:p w14:paraId="0232D7B2" w14:textId="46DD064E" w:rsidR="00575AEA" w:rsidRPr="00C24013" w:rsidRDefault="00575AEA" w:rsidP="00B01AE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3898C4C" w14:textId="17804EFB" w:rsidR="00575AEA" w:rsidRPr="00C24013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PODACI O  PREDMETU NABAVE</w:t>
      </w:r>
    </w:p>
    <w:p w14:paraId="7ED82822" w14:textId="77777777" w:rsidR="00575AEA" w:rsidRPr="00C24013" w:rsidRDefault="00575AEA" w:rsidP="00575AEA">
      <w:pPr>
        <w:pStyle w:val="Textbody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99FDA" w14:textId="77777777" w:rsidR="00120C68" w:rsidRPr="00C24013" w:rsidRDefault="00120C68" w:rsidP="00120C68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3A56301B" w:rsidR="00575AEA" w:rsidRPr="00C24013" w:rsidRDefault="00575AEA" w:rsidP="00120C68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4013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B502EA">
        <w:rPr>
          <w:rFonts w:asciiTheme="minorHAnsi" w:hAnsiTheme="minorHAnsi" w:cstheme="minorHAnsi"/>
          <w:b/>
          <w:bCs/>
          <w:sz w:val="22"/>
          <w:szCs w:val="22"/>
        </w:rPr>
        <w:t>, oznaka grupa, količine i tehničke specifikacije</w:t>
      </w:r>
      <w:r w:rsidRPr="00C24013">
        <w:rPr>
          <w:rFonts w:asciiTheme="minorHAnsi" w:hAnsiTheme="minorHAnsi" w:cstheme="minorHAnsi"/>
          <w:b/>
          <w:bCs/>
          <w:sz w:val="22"/>
          <w:szCs w:val="22"/>
        </w:rPr>
        <w:t xml:space="preserve"> predmeta nabave</w:t>
      </w:r>
    </w:p>
    <w:p w14:paraId="3E15EAB9" w14:textId="57C842BF" w:rsidR="0020168F" w:rsidRDefault="0040564A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nabave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tri </w:t>
      </w:r>
      <w:proofErr w:type="spellStart"/>
      <w:r>
        <w:rPr>
          <w:rFonts w:asciiTheme="minorHAnsi" w:hAnsiTheme="minorHAnsi" w:cstheme="minorHAnsi"/>
          <w:sz w:val="22"/>
          <w:szCs w:val="22"/>
        </w:rPr>
        <w:t>motorna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6A7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leasinga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potebe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provedbe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projektnih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aktivnosti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prihvatilištima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Zagrebu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="000C6776" w:rsidRPr="00C240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1F09E" w14:textId="562B754E" w:rsidR="005470A0" w:rsidRPr="00C24013" w:rsidRDefault="000C6776" w:rsidP="00EE4AB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nabave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podijeljen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4013">
        <w:rPr>
          <w:rFonts w:asciiTheme="minorHAnsi" w:hAnsiTheme="minorHAnsi" w:cstheme="minorHAnsi"/>
          <w:sz w:val="22"/>
          <w:szCs w:val="22"/>
        </w:rPr>
        <w:t>grupe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68F">
        <w:rPr>
          <w:rFonts w:asciiTheme="minorHAnsi" w:hAnsiTheme="minorHAnsi" w:cstheme="minorHAnsi"/>
          <w:sz w:val="22"/>
          <w:szCs w:val="22"/>
        </w:rPr>
        <w:t>slijedi</w:t>
      </w:r>
      <w:proofErr w:type="spellEnd"/>
      <w:r w:rsidR="0020168F">
        <w:rPr>
          <w:rFonts w:asciiTheme="minorHAnsi" w:hAnsiTheme="minorHAnsi" w:cstheme="minorHAnsi"/>
          <w:sz w:val="22"/>
          <w:szCs w:val="22"/>
        </w:rPr>
        <w:t>:</w:t>
      </w:r>
      <w:r w:rsidRPr="00C240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C04E6" w14:textId="2722A0FD" w:rsidR="00575AEA" w:rsidRDefault="0020168F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1 </w:t>
      </w:r>
      <w:r w:rsidR="00B502EA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2EA">
        <w:rPr>
          <w:rFonts w:asciiTheme="minorHAnsi" w:hAnsiTheme="minorHAnsi" w:cstheme="minorHAnsi"/>
          <w:sz w:val="22"/>
          <w:szCs w:val="22"/>
        </w:rPr>
        <w:t>vozilo</w:t>
      </w:r>
      <w:proofErr w:type="spellEnd"/>
      <w:r w:rsidR="00B502EA">
        <w:rPr>
          <w:rFonts w:asciiTheme="minorHAnsi" w:hAnsiTheme="minorHAnsi" w:cstheme="minorHAnsi"/>
          <w:sz w:val="22"/>
          <w:szCs w:val="22"/>
        </w:rPr>
        <w:t xml:space="preserve"> – 1</w:t>
      </w:r>
    </w:p>
    <w:p w14:paraId="0E8FB365" w14:textId="202F0DD9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2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kombinirano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dostavno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putničko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2</w:t>
      </w:r>
    </w:p>
    <w:p w14:paraId="23BD8EEE" w14:textId="1FFB4156" w:rsidR="00B502EA" w:rsidRDefault="00B502EA" w:rsidP="0020168F">
      <w:pPr>
        <w:pStyle w:val="ListParagraph"/>
        <w:numPr>
          <w:ilvl w:val="3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Grupa 3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osobno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vozilo</w:t>
      </w:r>
      <w:proofErr w:type="spellEnd"/>
    </w:p>
    <w:p w14:paraId="5F087151" w14:textId="5C996325" w:rsidR="00B502EA" w:rsidRDefault="00B502EA" w:rsidP="00B502EA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2810698" w14:textId="77777777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može dostaviti ponudu za jednu, nekoliko ili za sve grupe predmeta nabave, ovisno o svojim mogućnostima. </w:t>
      </w:r>
    </w:p>
    <w:p w14:paraId="3AE6E0BE" w14:textId="38B58F2D" w:rsidR="00B502EA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Naručitelj ne ograničava broj grupa koje može dodijeliti jednom ponuditelju, odnosno moguće je dodjeljivanje jedne, nekoliko ili svih grupa predmeta nabave, ovisno o zadovoljavanju uvjeta sposobnosti ponuditelja. </w:t>
      </w:r>
    </w:p>
    <w:p w14:paraId="69887D10" w14:textId="7A2B3DF3" w:rsidR="001B4127" w:rsidRPr="00485910" w:rsidRDefault="001B4127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Naručitelj zadržava pravo</w:t>
      </w:r>
      <w:r w:rsidR="00CB4E5A">
        <w:rPr>
          <w:rFonts w:ascii="Calibri" w:eastAsia="Calibri" w:hAnsi="Calibri" w:cs="Calibri"/>
          <w:spacing w:val="-2"/>
          <w:sz w:val="22"/>
          <w:szCs w:val="22"/>
        </w:rPr>
        <w:t xml:space="preserve">, obzirom na isti predmet nabave u grupi 1 i grupi 2, </w:t>
      </w:r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a u slučaju da u jednoj grupi pristigne više, a u drugoj nijedna valjana ponuda, dodijeliti slijedeće rangiranoj ponudi grupu u kojoj nije pristigla nijedna valjana ponuda (npr. u grupi 1 pristigne 3 valjane ponude, a u grupi 2 nijedna, Naručitelj će ponudi koja je </w:t>
      </w:r>
      <w:proofErr w:type="spellStart"/>
      <w:r w:rsidR="00032A12">
        <w:rPr>
          <w:rFonts w:ascii="Calibri" w:eastAsia="Calibri" w:hAnsi="Calibri" w:cs="Calibri"/>
          <w:spacing w:val="-2"/>
          <w:sz w:val="22"/>
          <w:szCs w:val="22"/>
        </w:rPr>
        <w:t>drugorangirana</w:t>
      </w:r>
      <w:proofErr w:type="spellEnd"/>
      <w:r w:rsidR="00032A12">
        <w:rPr>
          <w:rFonts w:ascii="Calibri" w:eastAsia="Calibri" w:hAnsi="Calibri" w:cs="Calibri"/>
          <w:spacing w:val="-2"/>
          <w:sz w:val="22"/>
          <w:szCs w:val="22"/>
        </w:rPr>
        <w:t xml:space="preserve"> u grupi 1 dodijeliti grupu 2).</w:t>
      </w:r>
    </w:p>
    <w:p w14:paraId="3C652562" w14:textId="25CAF58A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 xml:space="preserve">Količine predmeta nabave su točno određene te se nalaze u Obrascima </w:t>
      </w:r>
      <w:r w:rsidR="00485910">
        <w:rPr>
          <w:rFonts w:ascii="Calibri" w:eastAsia="Calibri" w:hAnsi="Calibri" w:cs="Calibri"/>
          <w:spacing w:val="-2"/>
          <w:sz w:val="22"/>
          <w:szCs w:val="22"/>
        </w:rPr>
        <w:t>4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,  Ponudbenih troškovnika.</w:t>
      </w:r>
    </w:p>
    <w:p w14:paraId="7E9BE27E" w14:textId="62157610" w:rsidR="00B502EA" w:rsidRPr="00485910" w:rsidRDefault="00B502EA" w:rsidP="0069172A">
      <w:pPr>
        <w:spacing w:line="288" w:lineRule="exact"/>
        <w:ind w:right="-20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-2"/>
          <w:sz w:val="22"/>
          <w:szCs w:val="22"/>
        </w:rPr>
        <w:t>Tehničke specifikacije predmeta nabave definirane su u Obrascima 3a, 3b i 3c, koji su u prilogu</w:t>
      </w:r>
    </w:p>
    <w:p w14:paraId="7A7A2032" w14:textId="77777777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ri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ih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im i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uob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aj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 xml:space="preserve">isima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iš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3A32263C" w14:textId="394730F1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z w:val="22"/>
          <w:szCs w:val="22"/>
        </w:rPr>
        <w:t>java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 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 xml:space="preserve">ivu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avu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(Tehničke specifikacije).</w:t>
      </w:r>
    </w:p>
    <w:p w14:paraId="30F1A03E" w14:textId="38E2F6B7" w:rsidR="003263BE" w:rsidRPr="00485910" w:rsidRDefault="003263BE" w:rsidP="0069172A">
      <w:pPr>
        <w:ind w:right="49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melju</w:t>
      </w:r>
      <w:r w:rsidRPr="00485910"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fo</w:t>
      </w:r>
      <w:r w:rsidRPr="00485910">
        <w:rPr>
          <w:rFonts w:ascii="Calibri" w:eastAsia="Calibri" w:hAnsi="Calibri" w:cs="Calibri"/>
          <w:sz w:val="22"/>
          <w:szCs w:val="22"/>
        </w:rPr>
        <w:t>rma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obrascu Tehničke specifikacije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 jasan</w:t>
      </w:r>
      <w:r w:rsidRPr="0048591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ak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to</w:t>
      </w:r>
      <w:r w:rsidRPr="00485910">
        <w:rPr>
          <w:rFonts w:ascii="Calibri" w:eastAsia="Calibri" w:hAnsi="Calibri" w:cs="Calibri"/>
          <w:sz w:val="22"/>
          <w:szCs w:val="22"/>
        </w:rPr>
        <w:t xml:space="preserve">me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li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no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svim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imal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 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ijama.</w:t>
      </w:r>
    </w:p>
    <w:p w14:paraId="409D3933" w14:textId="77777777" w:rsidR="003263BE" w:rsidRPr="00485910" w:rsidRDefault="003263BE" w:rsidP="0069172A">
      <w:pPr>
        <w:spacing w:before="55"/>
        <w:ind w:right="47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eve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al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„ili 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dno</w:t>
      </w:r>
      <w:r w:rsidRPr="00485910">
        <w:rPr>
          <w:rFonts w:ascii="Calibri" w:eastAsia="Calibri" w:hAnsi="Calibri" w:cs="Calibri"/>
          <w:sz w:val="22"/>
          <w:szCs w:val="22"/>
        </w:rPr>
        <w:t xml:space="preserve">“ 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b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 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ož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aveo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ku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ili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upu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ć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 xml:space="preserve">je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đ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,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z w:val="22"/>
          <w:szCs w:val="22"/>
        </w:rPr>
        <w:t>u sl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obo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z w:val="22"/>
          <w:szCs w:val="22"/>
        </w:rPr>
        <w:t>rije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ja.</w:t>
      </w:r>
    </w:p>
    <w:p w14:paraId="6AA828B9" w14:textId="77777777" w:rsidR="003263BE" w:rsidRPr="00485910" w:rsidRDefault="003263BE" w:rsidP="0069172A">
      <w:pPr>
        <w:ind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smije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db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ars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bo</w:t>
      </w:r>
      <w:r w:rsidRPr="00485910">
        <w:rPr>
          <w:rFonts w:ascii="Calibri" w:eastAsia="Calibri" w:hAnsi="Calibri" w:cs="Calibri"/>
          <w:sz w:val="22"/>
          <w:szCs w:val="22"/>
        </w:rPr>
        <w:t>g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to</w:t>
      </w:r>
      <w:r w:rsidRPr="00485910">
        <w:rPr>
          <w:rFonts w:ascii="Calibri" w:eastAsia="Calibri" w:hAnsi="Calibri" w:cs="Calibri"/>
          <w:sz w:val="22"/>
          <w:szCs w:val="22"/>
        </w:rPr>
        <w:t>ga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š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o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đe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s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ijama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ut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,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po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ud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 xml:space="preserve">i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el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e,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ilo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jim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sre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rješ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ja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 je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vrij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an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in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do</w:t>
      </w:r>
      <w:r w:rsidRPr="00485910">
        <w:rPr>
          <w:rFonts w:ascii="Calibri" w:eastAsia="Calibri" w:hAnsi="Calibri" w:cs="Calibri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ljava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485910">
        <w:rPr>
          <w:rFonts w:ascii="Calibri" w:eastAsia="Calibri" w:hAnsi="Calibri" w:cs="Calibri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jeve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hn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m s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f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ij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 xml:space="preserve">m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a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av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485910">
        <w:rPr>
          <w:rFonts w:ascii="Calibri" w:eastAsia="Calibri" w:hAnsi="Calibri" w:cs="Calibri"/>
          <w:sz w:val="22"/>
          <w:szCs w:val="22"/>
        </w:rPr>
        <w:t>.</w:t>
      </w:r>
    </w:p>
    <w:p w14:paraId="502F412F" w14:textId="77777777" w:rsidR="003263BE" w:rsidRPr="00485910" w:rsidRDefault="003263BE" w:rsidP="0069172A">
      <w:pPr>
        <w:ind w:right="161"/>
        <w:jc w:val="both"/>
        <w:rPr>
          <w:rFonts w:ascii="Calibri" w:eastAsia="Calibri" w:hAnsi="Calibri" w:cs="Calibri"/>
          <w:sz w:val="22"/>
          <w:szCs w:val="22"/>
        </w:rPr>
      </w:pPr>
      <w:r w:rsidRPr="00485910">
        <w:rPr>
          <w:rFonts w:ascii="Calibri" w:eastAsia="Calibri" w:hAnsi="Calibri" w:cs="Calibri"/>
          <w:sz w:val="22"/>
          <w:szCs w:val="22"/>
        </w:rPr>
        <w:t>Kvali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č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m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va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ž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485910">
        <w:rPr>
          <w:rFonts w:ascii="Calibri" w:eastAsia="Calibri" w:hAnsi="Calibri" w:cs="Calibri"/>
          <w:sz w:val="22"/>
          <w:szCs w:val="22"/>
        </w:rPr>
        <w:t>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on</w:t>
      </w:r>
      <w:r w:rsidRPr="00485910">
        <w:rPr>
          <w:rFonts w:ascii="Calibri" w:eastAsia="Calibri" w:hAnsi="Calibri" w:cs="Calibri"/>
          <w:sz w:val="22"/>
          <w:szCs w:val="22"/>
        </w:rPr>
        <w:t>ima,</w:t>
      </w:r>
      <w:r w:rsidRPr="00485910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ravi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l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485910">
        <w:rPr>
          <w:rFonts w:ascii="Calibri" w:eastAsia="Calibri" w:hAnsi="Calibri" w:cs="Calibri"/>
          <w:sz w:val="22"/>
          <w:szCs w:val="22"/>
        </w:rPr>
        <w:t>ima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485910">
        <w:rPr>
          <w:rFonts w:ascii="Calibri" w:eastAsia="Calibri" w:hAnsi="Calibri" w:cs="Calibri"/>
          <w:sz w:val="22"/>
          <w:szCs w:val="22"/>
        </w:rPr>
        <w:t>gim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op</w:t>
      </w:r>
      <w:r w:rsidRPr="00485910">
        <w:rPr>
          <w:rFonts w:ascii="Calibri" w:eastAsia="Calibri" w:hAnsi="Calibri" w:cs="Calibri"/>
          <w:sz w:val="22"/>
          <w:szCs w:val="22"/>
        </w:rPr>
        <w:t>isi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a 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vali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i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 xml:space="preserve">u 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z w:val="22"/>
          <w:szCs w:val="22"/>
        </w:rPr>
        <w:t>is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485910">
        <w:rPr>
          <w:rFonts w:ascii="Calibri" w:eastAsia="Calibri" w:hAnsi="Calibri" w:cs="Calibri"/>
          <w:sz w:val="22"/>
          <w:szCs w:val="22"/>
        </w:rPr>
        <w:t>ra</w:t>
      </w:r>
      <w:r w:rsidRPr="00485910">
        <w:rPr>
          <w:rFonts w:ascii="Calibri" w:eastAsia="Calibri" w:hAnsi="Calibri" w:cs="Calibri"/>
          <w:spacing w:val="-3"/>
          <w:sz w:val="22"/>
          <w:szCs w:val="22"/>
        </w:rPr>
        <w:t>v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o</w:t>
      </w:r>
      <w:r w:rsidRPr="0048591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485910">
        <w:rPr>
          <w:rFonts w:ascii="Calibri" w:eastAsia="Calibri" w:hAnsi="Calibri" w:cs="Calibri"/>
          <w:sz w:val="22"/>
          <w:szCs w:val="22"/>
        </w:rPr>
        <w:t>e</w:t>
      </w:r>
      <w:r w:rsidRPr="00485910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485910">
        <w:rPr>
          <w:rFonts w:ascii="Calibri" w:eastAsia="Calibri" w:hAnsi="Calibri" w:cs="Calibri"/>
          <w:sz w:val="22"/>
          <w:szCs w:val="22"/>
        </w:rPr>
        <w:t>lari</w:t>
      </w:r>
      <w:r w:rsidRPr="00485910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485910">
        <w:rPr>
          <w:rFonts w:ascii="Calibri" w:eastAsia="Calibri" w:hAnsi="Calibri" w:cs="Calibri"/>
          <w:sz w:val="22"/>
          <w:szCs w:val="22"/>
        </w:rPr>
        <w:t>a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485910">
        <w:rPr>
          <w:rFonts w:ascii="Calibri" w:eastAsia="Calibri" w:hAnsi="Calibri" w:cs="Calibri"/>
          <w:sz w:val="22"/>
          <w:szCs w:val="22"/>
        </w:rPr>
        <w:t>a.</w:t>
      </w:r>
      <w:r w:rsidRPr="0048591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</w:p>
    <w:p w14:paraId="51B8F092" w14:textId="5CD293FF" w:rsidR="009F6581" w:rsidRPr="00485910" w:rsidRDefault="009F6581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sz w:val="22"/>
          <w:szCs w:val="22"/>
        </w:rPr>
        <w:t>Ostalu opremu koja nije navedena u dijelu 2.1.</w:t>
      </w:r>
      <w:r w:rsidR="008E315D" w:rsidRPr="00485910">
        <w:rPr>
          <w:rFonts w:asciiTheme="minorHAnsi" w:hAnsiTheme="minorHAnsi" w:cstheme="minorHAnsi"/>
          <w:sz w:val="22"/>
          <w:szCs w:val="22"/>
        </w:rPr>
        <w:t>A</w:t>
      </w:r>
      <w:r w:rsidRPr="00485910">
        <w:rPr>
          <w:rFonts w:asciiTheme="minorHAnsi" w:hAnsiTheme="minorHAnsi" w:cstheme="minorHAnsi"/>
          <w:sz w:val="22"/>
          <w:szCs w:val="22"/>
        </w:rPr>
        <w:t xml:space="preserve"> poziva za dostavu ponude, a ulazi u serijsku opremu ponuđenog modela vozila također treba navesti u ponudi.</w:t>
      </w:r>
    </w:p>
    <w:p w14:paraId="41F87002" w14:textId="2EDAE23C" w:rsidR="00575AEA" w:rsidRPr="00485910" w:rsidRDefault="00575AEA" w:rsidP="0069172A">
      <w:pPr>
        <w:jc w:val="both"/>
        <w:rPr>
          <w:rFonts w:asciiTheme="minorHAnsi" w:hAnsiTheme="minorHAnsi" w:cstheme="minorHAnsi"/>
          <w:sz w:val="22"/>
          <w:szCs w:val="22"/>
        </w:rPr>
      </w:pP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Predmet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ponude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mora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udovoljavati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navedenim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minimalnim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tehni</w:t>
      </w:r>
      <w:r w:rsidRPr="00485910">
        <w:rPr>
          <w:rFonts w:asciiTheme="minorHAnsi" w:hAnsiTheme="minorHAnsi" w:cstheme="minorHAnsi"/>
          <w:bCs/>
          <w:sz w:val="22"/>
          <w:szCs w:val="22"/>
        </w:rPr>
        <w:t>č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kim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specifikacijama</w:t>
      </w:r>
      <w:r w:rsidR="00B40845" w:rsidRPr="00485910">
        <w:rPr>
          <w:rFonts w:asciiTheme="minorHAnsi" w:hAnsiTheme="minorHAnsi" w:cstheme="minorHAnsi"/>
          <w:bCs/>
          <w:sz w:val="22"/>
          <w:szCs w:val="22"/>
          <w:lang w:val="pl-PL"/>
        </w:rPr>
        <w:t>.</w:t>
      </w:r>
      <w:r w:rsidRPr="004859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bCs/>
          <w:sz w:val="22"/>
          <w:szCs w:val="22"/>
        </w:rPr>
        <w:t xml:space="preserve">Ukoliko ne zadovoljavaju </w:t>
      </w:r>
      <w:proofErr w:type="spellStart"/>
      <w:r w:rsidR="00B40845" w:rsidRPr="00485910">
        <w:rPr>
          <w:rFonts w:asciiTheme="minorHAnsi" w:hAnsiTheme="minorHAnsi" w:cstheme="minorHAnsi"/>
          <w:bCs/>
          <w:sz w:val="22"/>
          <w:szCs w:val="22"/>
        </w:rPr>
        <w:t>tehni</w:t>
      </w:r>
      <w:r w:rsidRPr="00485910">
        <w:rPr>
          <w:rFonts w:asciiTheme="minorHAnsi" w:hAnsiTheme="minorHAnsi" w:cstheme="minorHAnsi"/>
          <w:bCs/>
          <w:sz w:val="22"/>
          <w:szCs w:val="22"/>
        </w:rPr>
        <w:t>č</w:t>
      </w:r>
      <w:proofErr w:type="spellEnd"/>
      <w:r w:rsidRPr="00485910">
        <w:rPr>
          <w:rFonts w:asciiTheme="minorHAnsi" w:hAnsiTheme="minorHAnsi" w:cstheme="minorHAnsi"/>
          <w:bCs/>
          <w:sz w:val="22"/>
          <w:szCs w:val="22"/>
          <w:lang w:val="pl-PL"/>
        </w:rPr>
        <w:t>kim</w:t>
      </w:r>
      <w:r w:rsidR="00D26F2C"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specifikacijama</w:t>
      </w:r>
      <w:r w:rsidRPr="00485910">
        <w:rPr>
          <w:rFonts w:asciiTheme="minorHAnsi" w:hAnsiTheme="minorHAnsi" w:cstheme="minorHAnsi"/>
          <w:sz w:val="22"/>
          <w:szCs w:val="22"/>
        </w:rPr>
        <w:t xml:space="preserve"> </w:t>
      </w:r>
      <w:r w:rsidR="00B40845" w:rsidRPr="00485910">
        <w:rPr>
          <w:rFonts w:asciiTheme="minorHAnsi" w:hAnsiTheme="minorHAnsi" w:cstheme="minorHAnsi"/>
          <w:sz w:val="22"/>
          <w:szCs w:val="22"/>
          <w:lang w:val="pl-PL"/>
        </w:rPr>
        <w:t>smatrat će se da ponuda nije sukladna uvjetima i zahtjevima ovog Poziva na dostavu ponuda.</w:t>
      </w:r>
    </w:p>
    <w:p w14:paraId="72EDD943" w14:textId="77777777" w:rsidR="00575AEA" w:rsidRPr="00485910" w:rsidRDefault="00575AEA" w:rsidP="0069172A">
      <w:pPr>
        <w:ind w:firstLine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9B4C5B2" w14:textId="73B44267" w:rsidR="00575AEA" w:rsidRPr="00485910" w:rsidRDefault="00575AEA" w:rsidP="0069172A">
      <w:p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b/>
          <w:sz w:val="22"/>
          <w:szCs w:val="22"/>
          <w:lang w:val="pl-PL"/>
        </w:rPr>
        <w:t xml:space="preserve">Dodatne pogodnosti </w:t>
      </w:r>
    </w:p>
    <w:p w14:paraId="1710F5F0" w14:textId="1271D7A2" w:rsidR="00575AEA" w:rsidRPr="00485910" w:rsidRDefault="00575AEA" w:rsidP="0069172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Dodatnim pogodnostima smatra se sva dodatna oprema ili pogodnosti koje nisu dio serijske opreme ponuđenog vozila. Ako ponuditelj nudi dodatne pogodnosti u sklopu ponude, potrebno ih je specificirati i financijski izraziti 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brascu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. ovog  </w:t>
      </w:r>
      <w:r w:rsidR="00B443A3" w:rsidRPr="00485910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 xml:space="preserve">oziva. Ukupna financijska vrijednost ponuđenih dodatnih pogodnosti ne smije prelaziti </w:t>
      </w:r>
      <w:r w:rsidR="002F2FC9" w:rsidRPr="00485910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485910">
        <w:rPr>
          <w:rFonts w:asciiTheme="minorHAnsi" w:hAnsiTheme="minorHAnsi" w:cstheme="minorHAnsi"/>
          <w:sz w:val="22"/>
          <w:szCs w:val="22"/>
          <w:lang w:val="pl-PL"/>
        </w:rPr>
        <w:t>% ukupne vrijednosti ponude (npr. posebne akcije koje uključuju dodatne pakete opreme, besplatni servis/i, grijana sjedala, zimske gume, alu naplatci, produljeno jamstvo i/ili podrška i sl.).</w:t>
      </w:r>
    </w:p>
    <w:p w14:paraId="0C85CCCD" w14:textId="77777777" w:rsidR="00575AEA" w:rsidRDefault="00575AEA" w:rsidP="003263BE">
      <w:pPr>
        <w:ind w:left="709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9DFDA2" w14:textId="074D3E69" w:rsidR="00575AEA" w:rsidRPr="003E1C8A" w:rsidRDefault="00575AEA" w:rsidP="003E1C8A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>Rok</w:t>
      </w:r>
      <w:r w:rsidR="003E1C8A">
        <w:rPr>
          <w:rFonts w:asciiTheme="minorHAnsi" w:hAnsiTheme="minorHAnsi" w:cstheme="minorHAnsi"/>
          <w:b/>
          <w:sz w:val="22"/>
          <w:szCs w:val="22"/>
          <w:lang w:val="pl-PL"/>
        </w:rPr>
        <w:t>, način i mjesto</w:t>
      </w:r>
      <w:r w:rsidRPr="003E1C8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isporuke </w:t>
      </w:r>
    </w:p>
    <w:p w14:paraId="5A15F1D3" w14:textId="529351C7" w:rsidR="003E1C8A" w:rsidRPr="001B4127" w:rsidRDefault="003E1C8A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Ugovor o nabavi usluga sklopit </w:t>
      </w:r>
      <w:r w:rsidRPr="001B4127">
        <w:rPr>
          <w:rFonts w:asciiTheme="minorHAnsi" w:hAnsiTheme="minorHAnsi" w:cstheme="minorHAnsi" w:hint="eastAsia"/>
          <w:sz w:val="22"/>
          <w:szCs w:val="22"/>
          <w:lang w:val="pl-PL"/>
        </w:rPr>
        <w:t>ć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e se na razdoblje 3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F485A">
        <w:rPr>
          <w:rFonts w:asciiTheme="minorHAnsi" w:hAnsiTheme="minorHAnsi" w:cstheme="minorHAnsi"/>
          <w:sz w:val="22"/>
          <w:szCs w:val="22"/>
          <w:lang w:val="pl-PL"/>
        </w:rPr>
        <w:t xml:space="preserve"> svib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nja 2026., odnosno okvirno </w:t>
      </w:r>
      <w:r w:rsidR="00A36A7F">
        <w:rPr>
          <w:rFonts w:asciiTheme="minorHAnsi" w:hAnsiTheme="minorHAnsi" w:cstheme="minorHAnsi"/>
          <w:sz w:val="22"/>
          <w:szCs w:val="22"/>
          <w:lang w:val="pl-PL"/>
        </w:rPr>
        <w:t>28</w:t>
      </w:r>
      <w:r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mjesec</w:t>
      </w:r>
      <w:r w:rsidR="00A36A7F">
        <w:rPr>
          <w:rFonts w:asciiTheme="minorHAnsi" w:hAnsiTheme="minorHAnsi" w:cstheme="minorHAnsi"/>
          <w:sz w:val="22"/>
          <w:szCs w:val="22"/>
          <w:lang w:val="pl-PL"/>
        </w:rPr>
        <w:t>i (točan broj mjeseci će se odrediti po sklapanju ugovora).</w:t>
      </w:r>
    </w:p>
    <w:p w14:paraId="6518074A" w14:textId="7426E664" w:rsidR="00575AEA" w:rsidRPr="001B4127" w:rsidRDefault="00E07192" w:rsidP="00E0719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3E1C8A"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Rok isporuke vozila ne smije biti duži od </w:t>
      </w:r>
      <w:r w:rsidR="00073A7A" w:rsidRPr="001B4127">
        <w:rPr>
          <w:rFonts w:asciiTheme="minorHAnsi" w:hAnsiTheme="minorHAnsi" w:cstheme="minorHAnsi"/>
          <w:sz w:val="22"/>
          <w:szCs w:val="22"/>
          <w:lang w:val="pl-PL"/>
        </w:rPr>
        <w:t>90</w:t>
      </w:r>
      <w:r w:rsidR="003E1C8A" w:rsidRPr="001B4127">
        <w:rPr>
          <w:rFonts w:asciiTheme="minorHAnsi" w:hAnsiTheme="minorHAnsi" w:cstheme="minorHAnsi"/>
          <w:sz w:val="22"/>
          <w:szCs w:val="22"/>
          <w:lang w:val="pl-PL"/>
        </w:rPr>
        <w:t xml:space="preserve"> dana od </w:t>
      </w:r>
      <w:r w:rsidR="00FB2844" w:rsidRPr="001B4127">
        <w:rPr>
          <w:rFonts w:asciiTheme="minorHAnsi" w:hAnsiTheme="minorHAnsi" w:cstheme="minorHAnsi"/>
          <w:sz w:val="22"/>
          <w:szCs w:val="22"/>
          <w:lang w:val="pl-PL"/>
        </w:rPr>
        <w:t>dana potpisa ugovora o nabavi.</w:t>
      </w:r>
    </w:p>
    <w:p w14:paraId="1F07F221" w14:textId="5D692CBF" w:rsidR="00FB2844" w:rsidRPr="001B4127" w:rsidRDefault="00FB2844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Theme="minorHAnsi" w:hAnsiTheme="minorHAnsi" w:cstheme="minorHAnsi"/>
          <w:sz w:val="22"/>
          <w:szCs w:val="22"/>
          <w:lang w:val="pl-PL"/>
        </w:rPr>
        <w:t>Rok isporuke vozila jedan je od kriterija za odabir ponude i biti će ugovoren sukladno ponuđenom u odabranoj ponudi. Ponuditelj u ponudbenom listu iskazuje rok isporuke.</w:t>
      </w:r>
    </w:p>
    <w:p w14:paraId="171D5C5A" w14:textId="79B37A8F" w:rsidR="00BF7FD9" w:rsidRPr="001B4127" w:rsidRDefault="00FB2844" w:rsidP="00E07192">
      <w:pPr>
        <w:ind w:left="142"/>
        <w:jc w:val="both"/>
        <w:rPr>
          <w:rFonts w:ascii="Calibri" w:eastAsia="Calibri" w:hAnsi="Calibri" w:cs="Calibri"/>
          <w:sz w:val="22"/>
          <w:szCs w:val="22"/>
        </w:rPr>
      </w:pPr>
      <w:r w:rsidRPr="001B4127">
        <w:rPr>
          <w:rFonts w:ascii="Calibri" w:eastAsia="Calibri" w:hAnsi="Calibri" w:cs="Calibri"/>
          <w:sz w:val="22"/>
          <w:szCs w:val="22"/>
        </w:rPr>
        <w:t>Ur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edn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z w:val="22"/>
          <w:szCs w:val="22"/>
        </w:rPr>
        <w:t>vrš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 w:rsidRPr="001B4127">
        <w:rPr>
          <w:rFonts w:ascii="Calibri" w:eastAsia="Calibri" w:hAnsi="Calibri" w:cs="Calibri"/>
          <w:sz w:val="22"/>
          <w:szCs w:val="22"/>
        </w:rPr>
        <w:t>re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1B4127">
        <w:rPr>
          <w:rFonts w:ascii="Calibri" w:eastAsia="Calibri" w:hAnsi="Calibri" w:cs="Calibri"/>
          <w:sz w:val="22"/>
          <w:szCs w:val="22"/>
        </w:rPr>
        <w:t>me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n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1B4127">
        <w:rPr>
          <w:rFonts w:ascii="Calibri" w:eastAsia="Calibri" w:hAnsi="Calibri" w:cs="Calibri"/>
          <w:sz w:val="22"/>
          <w:szCs w:val="22"/>
        </w:rPr>
        <w:t>ave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se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pot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v</w:t>
      </w:r>
      <w:r w:rsidRPr="001B4127">
        <w:rPr>
          <w:rFonts w:ascii="Calibri" w:eastAsia="Calibri" w:hAnsi="Calibri" w:cs="Calibri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đ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 xml:space="preserve"> do</w:t>
      </w:r>
      <w:r w:rsidRPr="001B4127">
        <w:rPr>
          <w:rFonts w:ascii="Calibri" w:eastAsia="Calibri" w:hAnsi="Calibri" w:cs="Calibri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z w:val="22"/>
          <w:szCs w:val="22"/>
        </w:rPr>
        <w:t>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rem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1B4127">
        <w:rPr>
          <w:rFonts w:ascii="Calibri" w:eastAsia="Calibri" w:hAnsi="Calibri" w:cs="Calibri"/>
          <w:sz w:val="22"/>
          <w:szCs w:val="22"/>
        </w:rPr>
        <w:t>) ili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od</w:t>
      </w:r>
      <w:r w:rsidRPr="001B4127">
        <w:rPr>
          <w:rFonts w:ascii="Calibri" w:eastAsia="Calibri" w:hAnsi="Calibri" w:cs="Calibri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vara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ć</w:t>
      </w:r>
      <w:r w:rsidRPr="001B4127">
        <w:rPr>
          <w:rFonts w:ascii="Calibri" w:eastAsia="Calibri" w:hAnsi="Calibri" w:cs="Calibri"/>
          <w:sz w:val="22"/>
          <w:szCs w:val="22"/>
        </w:rPr>
        <w:t>im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z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(</w:t>
      </w:r>
      <w:r w:rsidRPr="001B4127">
        <w:rPr>
          <w:rFonts w:ascii="Calibri" w:eastAsia="Calibri" w:hAnsi="Calibri" w:cs="Calibri"/>
          <w:sz w:val="22"/>
          <w:szCs w:val="22"/>
        </w:rPr>
        <w:t>ra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dn</w:t>
      </w:r>
      <w:r w:rsidRPr="001B4127">
        <w:rPr>
          <w:rFonts w:ascii="Calibri" w:eastAsia="Calibri" w:hAnsi="Calibri" w:cs="Calibri"/>
          <w:sz w:val="22"/>
          <w:szCs w:val="22"/>
        </w:rPr>
        <w:t xml:space="preserve">im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al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g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m)</w:t>
      </w:r>
      <w:r w:rsidRPr="001B4127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k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je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po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z w:val="22"/>
          <w:szCs w:val="22"/>
        </w:rPr>
        <w:t>is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j</w:t>
      </w:r>
      <w:r w:rsidRPr="001B4127">
        <w:rPr>
          <w:rFonts w:ascii="Calibri" w:eastAsia="Calibri" w:hAnsi="Calibri" w:cs="Calibri"/>
          <w:sz w:val="22"/>
          <w:szCs w:val="22"/>
        </w:rPr>
        <w:t>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1B4127">
        <w:rPr>
          <w:rFonts w:ascii="Calibri" w:eastAsia="Calibri" w:hAnsi="Calibri" w:cs="Calibri"/>
          <w:sz w:val="22"/>
          <w:szCs w:val="22"/>
        </w:rPr>
        <w:t>vjeravaju</w:t>
      </w:r>
      <w:r w:rsidRPr="001B4127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1B4127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ed</w:t>
      </w:r>
      <w:r w:rsidRPr="001B4127">
        <w:rPr>
          <w:rFonts w:ascii="Calibri" w:eastAsia="Calibri" w:hAnsi="Calibri" w:cs="Calibri"/>
          <w:spacing w:val="-3"/>
          <w:sz w:val="22"/>
          <w:szCs w:val="22"/>
        </w:rPr>
        <w:t>s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1B4127">
        <w:rPr>
          <w:rFonts w:ascii="Calibri" w:eastAsia="Calibri" w:hAnsi="Calibri" w:cs="Calibri"/>
          <w:sz w:val="22"/>
          <w:szCs w:val="22"/>
        </w:rPr>
        <w:t>av</w:t>
      </w:r>
      <w:r w:rsidRPr="001B4127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1B4127">
        <w:rPr>
          <w:rFonts w:ascii="Calibri" w:eastAsia="Calibri" w:hAnsi="Calibri" w:cs="Calibri"/>
          <w:sz w:val="22"/>
          <w:szCs w:val="22"/>
        </w:rPr>
        <w:t>i</w:t>
      </w:r>
      <w:r w:rsidRPr="001B4127">
        <w:rPr>
          <w:rFonts w:ascii="Calibri" w:eastAsia="Calibri" w:hAnsi="Calibri" w:cs="Calibri"/>
          <w:spacing w:val="-1"/>
          <w:sz w:val="22"/>
          <w:szCs w:val="22"/>
        </w:rPr>
        <w:t>c</w:t>
      </w:r>
      <w:r w:rsidRPr="001B4127">
        <w:rPr>
          <w:rFonts w:ascii="Calibri" w:eastAsia="Calibri" w:hAnsi="Calibri" w:cs="Calibri"/>
          <w:sz w:val="22"/>
          <w:szCs w:val="22"/>
        </w:rPr>
        <w:t>i.</w:t>
      </w:r>
    </w:p>
    <w:p w14:paraId="2416F5AF" w14:textId="089C582A" w:rsidR="00FB2844" w:rsidRPr="001B4127" w:rsidRDefault="00FB2844" w:rsidP="00E07192">
      <w:pPr>
        <w:ind w:left="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B4127">
        <w:rPr>
          <w:rFonts w:ascii="Calibri" w:eastAsia="Calibri" w:hAnsi="Calibri" w:cs="Calibri"/>
          <w:sz w:val="22"/>
          <w:szCs w:val="22"/>
        </w:rPr>
        <w:t xml:space="preserve">Mjesto isporuke vozila je </w:t>
      </w:r>
      <w:r w:rsidR="00073A7A" w:rsidRPr="001B4127">
        <w:rPr>
          <w:rFonts w:ascii="Calibri" w:eastAsia="Calibri" w:hAnsi="Calibri" w:cs="Calibri"/>
          <w:sz w:val="22"/>
          <w:szCs w:val="22"/>
        </w:rPr>
        <w:t>Ulica Crvenog križa 14-16, Zagreb.</w:t>
      </w:r>
    </w:p>
    <w:p w14:paraId="15338481" w14:textId="77777777" w:rsidR="00485910" w:rsidRDefault="00485910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C87901" w14:textId="77777777" w:rsidR="0069172A" w:rsidRDefault="0069172A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C8E83E7" w14:textId="77777777" w:rsidR="0069172A" w:rsidRPr="00C24013" w:rsidRDefault="0069172A" w:rsidP="00575AE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C08650D" w14:textId="7348CF7B" w:rsidR="006B7647" w:rsidRPr="00C24013" w:rsidRDefault="006334E2" w:rsidP="00082F43">
      <w:pPr>
        <w:pStyle w:val="ListParagraph"/>
        <w:numPr>
          <w:ilvl w:val="0"/>
          <w:numId w:val="31"/>
        </w:numPr>
        <w:ind w:left="709" w:hanging="56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POJAŠNJENJE</w:t>
      </w:r>
    </w:p>
    <w:p w14:paraId="1F4F750B" w14:textId="77777777" w:rsidR="004D32CC" w:rsidRDefault="004D32CC" w:rsidP="002F3E7B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D6FAFD4" w14:textId="77777777" w:rsidR="006334E2" w:rsidRDefault="006334E2" w:rsidP="002F3E7B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AB3767" w14:textId="5A19FB09" w:rsidR="006334E2" w:rsidRDefault="006334E2" w:rsidP="002F3E7B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Slijedom upita zainteresiranog gospodarskog subjekta:</w:t>
      </w:r>
    </w:p>
    <w:p w14:paraId="3CE53951" w14:textId="77777777" w:rsidR="006334E2" w:rsidRDefault="006334E2" w:rsidP="002F3E7B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0E451FC" w14:textId="4C221E1F" w:rsidR="006334E2" w:rsidRP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334E2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Ljubazno molim informaciju vezanu uz objavljeni natje</w:t>
      </w:r>
      <w:r w:rsidRPr="006334E2">
        <w:rPr>
          <w:rFonts w:asciiTheme="minorHAnsi" w:hAnsiTheme="minorHAnsi" w:cstheme="minorHAnsi" w:hint="eastAsia"/>
          <w:i/>
          <w:iCs/>
          <w:sz w:val="22"/>
          <w:szCs w:val="22"/>
        </w:rPr>
        <w:t>č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aj _ Nabava 3 motorna vozila putem operativnog leasinga za potrebe provedbe projektnih aktivnosti u prihvatilištima u Zagrebu i Kutini-Ponovljeni postupak.</w:t>
      </w:r>
    </w:p>
    <w:p w14:paraId="4D25FFF4" w14:textId="01601B54" w:rsidR="006334E2" w:rsidRP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334E2">
        <w:rPr>
          <w:rFonts w:asciiTheme="minorHAnsi" w:hAnsiTheme="minorHAnsi" w:cstheme="minorHAnsi"/>
          <w:i/>
          <w:iCs/>
          <w:sz w:val="22"/>
          <w:szCs w:val="22"/>
        </w:rPr>
        <w:t xml:space="preserve"> Koliko je iz dokumentacije vidljivo Vaše potrebe su isklju</w:t>
      </w:r>
      <w:r w:rsidRPr="006334E2">
        <w:rPr>
          <w:rFonts w:asciiTheme="minorHAnsi" w:hAnsiTheme="minorHAnsi" w:cstheme="minorHAnsi" w:hint="eastAsia"/>
          <w:i/>
          <w:iCs/>
          <w:sz w:val="22"/>
          <w:szCs w:val="22"/>
        </w:rPr>
        <w:t>č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ivo za operativni leasing, zanima me jeste li smatrali pod navedenim</w:t>
      </w:r>
    </w:p>
    <w:p w14:paraId="45D911AD" w14:textId="77777777" w:rsidR="006334E2" w:rsidRP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334E2">
        <w:rPr>
          <w:rFonts w:asciiTheme="minorHAnsi" w:hAnsiTheme="minorHAnsi" w:cstheme="minorHAnsi"/>
          <w:i/>
          <w:iCs/>
          <w:sz w:val="22"/>
          <w:szCs w:val="22"/>
        </w:rPr>
        <w:t>da mjese</w:t>
      </w:r>
      <w:r w:rsidRPr="006334E2">
        <w:rPr>
          <w:rFonts w:asciiTheme="minorHAnsi" w:hAnsiTheme="minorHAnsi" w:cstheme="minorHAnsi" w:hint="eastAsia"/>
          <w:i/>
          <w:iCs/>
          <w:sz w:val="22"/>
          <w:szCs w:val="22"/>
        </w:rPr>
        <w:t>č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na rata uklju</w:t>
      </w:r>
      <w:r w:rsidRPr="006334E2">
        <w:rPr>
          <w:rFonts w:asciiTheme="minorHAnsi" w:hAnsiTheme="minorHAnsi" w:cstheme="minorHAnsi" w:hint="eastAsia"/>
          <w:i/>
          <w:iCs/>
          <w:sz w:val="22"/>
          <w:szCs w:val="22"/>
        </w:rPr>
        <w:t>č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uje i usluge poput redovnih održavanja, polica, asistencije na cesti, pneumatika.. ili isklju</w:t>
      </w:r>
      <w:r w:rsidRPr="006334E2">
        <w:rPr>
          <w:rFonts w:asciiTheme="minorHAnsi" w:hAnsiTheme="minorHAnsi" w:cstheme="minorHAnsi" w:hint="eastAsia"/>
          <w:i/>
          <w:iCs/>
          <w:sz w:val="22"/>
          <w:szCs w:val="22"/>
        </w:rPr>
        <w:t>č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ivo rata treba</w:t>
      </w:r>
    </w:p>
    <w:p w14:paraId="3C17FD3F" w14:textId="0AD963D1" w:rsid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334E2">
        <w:rPr>
          <w:rFonts w:asciiTheme="minorHAnsi" w:hAnsiTheme="minorHAnsi" w:cstheme="minorHAnsi"/>
          <w:i/>
          <w:iCs/>
          <w:sz w:val="22"/>
          <w:szCs w:val="22"/>
        </w:rPr>
        <w:t>sadržavati samo operativnu leasing ratu uz vozila za koja dobavlja</w:t>
      </w:r>
      <w:r w:rsidRPr="006334E2">
        <w:rPr>
          <w:rFonts w:asciiTheme="minorHAnsi" w:hAnsiTheme="minorHAnsi" w:cstheme="minorHAnsi" w:hint="eastAsia"/>
          <w:i/>
          <w:iCs/>
          <w:sz w:val="22"/>
          <w:szCs w:val="22"/>
        </w:rPr>
        <w:t>č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i daju garancije popravka?</w:t>
      </w:r>
      <w:r w:rsidRPr="006334E2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6466D886" w14:textId="77777777" w:rsid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8DB71DA" w14:textId="77777777" w:rsid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244D27C" w14:textId="064FCA82" w:rsid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334E2">
        <w:rPr>
          <w:rFonts w:asciiTheme="minorHAnsi" w:hAnsiTheme="minorHAnsi" w:cstheme="minorHAnsi"/>
          <w:sz w:val="22"/>
          <w:szCs w:val="22"/>
        </w:rPr>
        <w:t>daje se pojašnjenje:</w:t>
      </w:r>
    </w:p>
    <w:p w14:paraId="4EAC202D" w14:textId="77777777" w:rsidR="00654684" w:rsidRDefault="00654684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045F19F" w14:textId="6027164B" w:rsid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točkom 2.1. Poziva na dostavu ponuda definirana je mogućnost nuđenja dodatnih pogodnosti poput posebnih akcija koje uključuju dodatne pakete opreme, besplatni servis/i, grijana sjedala, zimske gume,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alu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naplatci, produljeno jamstvo i/ili podrška i sl. </w:t>
      </w:r>
    </w:p>
    <w:p w14:paraId="4A8D5A23" w14:textId="3C68A022" w:rsid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Dodatne pogodnosti potrebno je specificirati u Obrascu 5. U predmetnom Obrascu 5 je određeno: „ Navedeni iznosi su sastavni dio cijene vozila navedene u obrascu 1.</w:t>
      </w:r>
    </w:p>
    <w:p w14:paraId="75578F16" w14:textId="77777777" w:rsidR="00654684" w:rsidRDefault="00654684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3E234F8" w14:textId="32434BB3" w:rsidR="006334E2" w:rsidRPr="006334E2" w:rsidRDefault="006334E2" w:rsidP="006334E2">
      <w:pPr>
        <w:pStyle w:val="Standard"/>
        <w:spacing w:line="240" w:lineRule="atLeas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Slijedom navedenoga, ukoliko ponuditelj nudi dodatne pogodnosti, one moraju biti uključene u ukupnu cijenu vozila pa su</w:t>
      </w:r>
      <w:r w:rsidR="00654684">
        <w:rPr>
          <w:rFonts w:asciiTheme="minorHAnsi" w:hAnsiTheme="minorHAnsi" w:cstheme="minorHAnsi"/>
          <w:i/>
          <w:iCs/>
          <w:sz w:val="22"/>
          <w:szCs w:val="22"/>
        </w:rPr>
        <w:t xml:space="preserve"> 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time </w:t>
      </w:r>
      <w:r w:rsidR="00654684">
        <w:rPr>
          <w:rFonts w:asciiTheme="minorHAnsi" w:hAnsiTheme="minorHAnsi" w:cstheme="minorHAnsi"/>
          <w:i/>
          <w:iCs/>
          <w:sz w:val="22"/>
          <w:szCs w:val="22"/>
        </w:rPr>
        <w:t>uključene u mjesečnu ratu.</w:t>
      </w:r>
    </w:p>
    <w:sectPr w:rsidR="006334E2" w:rsidRPr="006334E2" w:rsidSect="008C7C61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7E68" w14:textId="77777777" w:rsidR="00FF6A44" w:rsidRDefault="00FF6A44">
      <w:r>
        <w:separator/>
      </w:r>
    </w:p>
  </w:endnote>
  <w:endnote w:type="continuationSeparator" w:id="0">
    <w:p w14:paraId="791BBC38" w14:textId="77777777" w:rsidR="00FF6A44" w:rsidRDefault="00FF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43329"/>
      <w:docPartObj>
        <w:docPartGallery w:val="Page Numbers (Bottom of Page)"/>
        <w:docPartUnique/>
      </w:docPartObj>
    </w:sdtPr>
    <w:sdtEndPr/>
    <w:sdtContent>
      <w:p w14:paraId="4E6A4533" w14:textId="77777777" w:rsidR="007D1395" w:rsidRDefault="007D1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7D1395" w:rsidRDefault="007D1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8CEF" w14:textId="77777777" w:rsidR="007D1395" w:rsidRDefault="007D1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7D1395" w:rsidRDefault="007D1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532A" w14:textId="77777777" w:rsidR="00FF6A44" w:rsidRDefault="00FF6A44">
      <w:r>
        <w:separator/>
      </w:r>
    </w:p>
  </w:footnote>
  <w:footnote w:type="continuationSeparator" w:id="0">
    <w:p w14:paraId="0C7AEC71" w14:textId="77777777" w:rsidR="00FF6A44" w:rsidRDefault="00FF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FF0E" w14:textId="77777777" w:rsidR="007D1395" w:rsidRDefault="007D1395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7D1395" w:rsidRDefault="007D1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B1BB" w14:textId="77777777" w:rsidR="007D1395" w:rsidRDefault="007D1395">
    <w:pPr>
      <w:pStyle w:val="Header"/>
    </w:pPr>
  </w:p>
  <w:p w14:paraId="574839E2" w14:textId="77777777" w:rsidR="007D1395" w:rsidRDefault="007D1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1A95"/>
    <w:multiLevelType w:val="multilevel"/>
    <w:tmpl w:val="2FE6D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1000" w:hanging="432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50797"/>
    <w:multiLevelType w:val="hybridMultilevel"/>
    <w:tmpl w:val="301E6126"/>
    <w:lvl w:ilvl="0" w:tplc="D4D2387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2" w:hanging="360"/>
      </w:pPr>
    </w:lvl>
    <w:lvl w:ilvl="2" w:tplc="041A001B">
      <w:start w:val="1"/>
      <w:numFmt w:val="lowerRoman"/>
      <w:lvlText w:val="%3."/>
      <w:lvlJc w:val="right"/>
      <w:pPr>
        <w:ind w:left="2162" w:hanging="180"/>
      </w:pPr>
    </w:lvl>
    <w:lvl w:ilvl="3" w:tplc="041A000F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1A80"/>
    <w:multiLevelType w:val="multilevel"/>
    <w:tmpl w:val="981C08E0"/>
    <w:lvl w:ilvl="0">
      <w:start w:val="3"/>
      <w:numFmt w:val="decimal"/>
      <w:lvlText w:val="%1."/>
      <w:lvlJc w:val="right"/>
      <w:pPr>
        <w:ind w:left="1068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sz w:val="24"/>
      </w:rPr>
    </w:lvl>
  </w:abstractNum>
  <w:abstractNum w:abstractNumId="5" w15:restartNumberingAfterBreak="0">
    <w:nsid w:val="12BA155A"/>
    <w:multiLevelType w:val="hybridMultilevel"/>
    <w:tmpl w:val="ADC02A4C"/>
    <w:lvl w:ilvl="0" w:tplc="DBBC5AF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473291B"/>
    <w:multiLevelType w:val="hybridMultilevel"/>
    <w:tmpl w:val="7F8A6F4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6C7675D8">
      <w:start w:val="3"/>
      <w:numFmt w:val="bullet"/>
      <w:lvlText w:val="-"/>
      <w:lvlJc w:val="left"/>
      <w:pPr>
        <w:ind w:left="2411" w:hanging="360"/>
      </w:pPr>
      <w:rPr>
        <w:rFonts w:ascii="Calibri" w:eastAsia="Times New Roman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16922652"/>
    <w:multiLevelType w:val="hybridMultilevel"/>
    <w:tmpl w:val="9C388EA0"/>
    <w:lvl w:ilvl="0" w:tplc="ADF89DC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FB38D2"/>
    <w:multiLevelType w:val="hybridMultilevel"/>
    <w:tmpl w:val="CE202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4" w15:restartNumberingAfterBreak="0">
    <w:nsid w:val="36801CC9"/>
    <w:multiLevelType w:val="hybridMultilevel"/>
    <w:tmpl w:val="21B43BC0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500A20"/>
    <w:multiLevelType w:val="multilevel"/>
    <w:tmpl w:val="B4989A4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07C8D"/>
    <w:multiLevelType w:val="multilevel"/>
    <w:tmpl w:val="BB7AE8E4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2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8F35CA3"/>
    <w:multiLevelType w:val="hybridMultilevel"/>
    <w:tmpl w:val="6AE2E4EC"/>
    <w:lvl w:ilvl="0" w:tplc="D4D23878">
      <w:start w:val="1"/>
      <w:numFmt w:val="decimal"/>
      <w:lvlText w:val="%1."/>
      <w:lvlJc w:val="righ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4EA4B58"/>
    <w:multiLevelType w:val="multilevel"/>
    <w:tmpl w:val="0AFEFFEE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  <w:sz w:val="22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55F3258B"/>
    <w:multiLevelType w:val="multilevel"/>
    <w:tmpl w:val="31F0539E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6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2BB79C3"/>
    <w:multiLevelType w:val="multilevel"/>
    <w:tmpl w:val="80C0E814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1814E9"/>
    <w:multiLevelType w:val="multilevel"/>
    <w:tmpl w:val="7C0E98E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none"/>
      <w:lvlText w:val="3.5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7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 w16cid:durableId="1085305116">
    <w:abstractNumId w:val="21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 w16cid:durableId="1002004586">
    <w:abstractNumId w:val="1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 w16cid:durableId="1097362745">
    <w:abstractNumId w:val="1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 w16cid:durableId="1145121033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 w16cid:durableId="550263652">
    <w:abstractNumId w:val="1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theme="minorHAnsi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 w16cid:durableId="1956473409">
    <w:abstractNumId w:val="10"/>
    <w:lvlOverride w:ilvl="0">
      <w:startOverride w:val="1"/>
    </w:lvlOverride>
  </w:num>
  <w:num w:numId="7" w16cid:durableId="2117288129">
    <w:abstractNumId w:val="3"/>
  </w:num>
  <w:num w:numId="8" w16cid:durableId="1075590167">
    <w:abstractNumId w:val="7"/>
  </w:num>
  <w:num w:numId="9" w16cid:durableId="557322554">
    <w:abstractNumId w:val="2"/>
  </w:num>
  <w:num w:numId="10" w16cid:durableId="1576403453">
    <w:abstractNumId w:val="24"/>
  </w:num>
  <w:num w:numId="11" w16cid:durableId="1279097670">
    <w:abstractNumId w:val="13"/>
  </w:num>
  <w:num w:numId="12" w16cid:durableId="1319844526">
    <w:abstractNumId w:val="15"/>
  </w:num>
  <w:num w:numId="13" w16cid:durableId="119416804">
    <w:abstractNumId w:val="21"/>
  </w:num>
  <w:num w:numId="14" w16cid:durableId="1808012178">
    <w:abstractNumId w:val="19"/>
  </w:num>
  <w:num w:numId="15" w16cid:durableId="1123184048">
    <w:abstractNumId w:val="28"/>
  </w:num>
  <w:num w:numId="16" w16cid:durableId="44841114">
    <w:abstractNumId w:val="1"/>
  </w:num>
  <w:num w:numId="17" w16cid:durableId="782383696">
    <w:abstractNumId w:val="1"/>
  </w:num>
  <w:num w:numId="18" w16cid:durableId="2006475529">
    <w:abstractNumId w:val="6"/>
  </w:num>
  <w:num w:numId="19" w16cid:durableId="1613249554">
    <w:abstractNumId w:val="26"/>
  </w:num>
  <w:num w:numId="20" w16cid:durableId="1245601299">
    <w:abstractNumId w:val="8"/>
  </w:num>
  <w:num w:numId="21" w16cid:durableId="1444961778">
    <w:abstractNumId w:val="16"/>
  </w:num>
  <w:num w:numId="22" w16cid:durableId="2122606658">
    <w:abstractNumId w:val="10"/>
  </w:num>
  <w:num w:numId="23" w16cid:durableId="1899512084">
    <w:abstractNumId w:val="23"/>
  </w:num>
  <w:num w:numId="24" w16cid:durableId="1552107141">
    <w:abstractNumId w:val="27"/>
  </w:num>
  <w:num w:numId="25" w16cid:durableId="872957157">
    <w:abstractNumId w:val="25"/>
  </w:num>
  <w:num w:numId="26" w16cid:durableId="265888940">
    <w:abstractNumId w:val="11"/>
  </w:num>
  <w:num w:numId="27" w16cid:durableId="1895116287">
    <w:abstractNumId w:val="29"/>
  </w:num>
  <w:num w:numId="28" w16cid:durableId="336620536">
    <w:abstractNumId w:val="17"/>
  </w:num>
  <w:num w:numId="29" w16cid:durableId="951395312">
    <w:abstractNumId w:val="14"/>
  </w:num>
  <w:num w:numId="30" w16cid:durableId="718821969">
    <w:abstractNumId w:val="18"/>
  </w:num>
  <w:num w:numId="31" w16cid:durableId="136385858">
    <w:abstractNumId w:val="4"/>
  </w:num>
  <w:num w:numId="32" w16cid:durableId="926038730">
    <w:abstractNumId w:val="0"/>
  </w:num>
  <w:num w:numId="33" w16cid:durableId="873080729">
    <w:abstractNumId w:val="20"/>
  </w:num>
  <w:num w:numId="34" w16cid:durableId="333342086">
    <w:abstractNumId w:val="22"/>
  </w:num>
  <w:num w:numId="35" w16cid:durableId="531110389">
    <w:abstractNumId w:val="9"/>
  </w:num>
  <w:num w:numId="36" w16cid:durableId="217908289">
    <w:abstractNumId w:val="5"/>
  </w:num>
  <w:num w:numId="37" w16cid:durableId="447285434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32A12"/>
    <w:rsid w:val="000378E8"/>
    <w:rsid w:val="00050310"/>
    <w:rsid w:val="00056B03"/>
    <w:rsid w:val="00073A7A"/>
    <w:rsid w:val="00082F43"/>
    <w:rsid w:val="0009167B"/>
    <w:rsid w:val="00092F49"/>
    <w:rsid w:val="000A1679"/>
    <w:rsid w:val="000A6C26"/>
    <w:rsid w:val="000B0642"/>
    <w:rsid w:val="000B35B5"/>
    <w:rsid w:val="000B3CE0"/>
    <w:rsid w:val="000C4141"/>
    <w:rsid w:val="000C6776"/>
    <w:rsid w:val="000D6459"/>
    <w:rsid w:val="000E0EA0"/>
    <w:rsid w:val="000F3E39"/>
    <w:rsid w:val="00101242"/>
    <w:rsid w:val="00101B46"/>
    <w:rsid w:val="001036FE"/>
    <w:rsid w:val="00120C68"/>
    <w:rsid w:val="001226F4"/>
    <w:rsid w:val="00142103"/>
    <w:rsid w:val="00142C50"/>
    <w:rsid w:val="00147FC1"/>
    <w:rsid w:val="00152551"/>
    <w:rsid w:val="00174E88"/>
    <w:rsid w:val="001A7190"/>
    <w:rsid w:val="001B111E"/>
    <w:rsid w:val="001B4127"/>
    <w:rsid w:val="001C6E92"/>
    <w:rsid w:val="001E230A"/>
    <w:rsid w:val="00200CA0"/>
    <w:rsid w:val="0020168F"/>
    <w:rsid w:val="00212396"/>
    <w:rsid w:val="00217F5D"/>
    <w:rsid w:val="00243C05"/>
    <w:rsid w:val="00251381"/>
    <w:rsid w:val="00251FBE"/>
    <w:rsid w:val="002629A0"/>
    <w:rsid w:val="00287CEB"/>
    <w:rsid w:val="00293161"/>
    <w:rsid w:val="00297674"/>
    <w:rsid w:val="002A6873"/>
    <w:rsid w:val="002A7D08"/>
    <w:rsid w:val="002C1D24"/>
    <w:rsid w:val="002D1F38"/>
    <w:rsid w:val="002F1228"/>
    <w:rsid w:val="002F2FC9"/>
    <w:rsid w:val="002F3E7B"/>
    <w:rsid w:val="00306CD6"/>
    <w:rsid w:val="003203C1"/>
    <w:rsid w:val="003263BE"/>
    <w:rsid w:val="003439B5"/>
    <w:rsid w:val="003453A8"/>
    <w:rsid w:val="00385D84"/>
    <w:rsid w:val="003907FB"/>
    <w:rsid w:val="00391583"/>
    <w:rsid w:val="00397369"/>
    <w:rsid w:val="003A43DB"/>
    <w:rsid w:val="003B5DC1"/>
    <w:rsid w:val="003E1C8A"/>
    <w:rsid w:val="003E57ED"/>
    <w:rsid w:val="003F280E"/>
    <w:rsid w:val="00402D79"/>
    <w:rsid w:val="0040564A"/>
    <w:rsid w:val="00420A4D"/>
    <w:rsid w:val="0042137B"/>
    <w:rsid w:val="00426E5C"/>
    <w:rsid w:val="0042778D"/>
    <w:rsid w:val="00440339"/>
    <w:rsid w:val="00451CAC"/>
    <w:rsid w:val="00464EA3"/>
    <w:rsid w:val="00475E6D"/>
    <w:rsid w:val="00476A24"/>
    <w:rsid w:val="00485910"/>
    <w:rsid w:val="004957A6"/>
    <w:rsid w:val="004A780C"/>
    <w:rsid w:val="004C7C54"/>
    <w:rsid w:val="004D32CC"/>
    <w:rsid w:val="004F0861"/>
    <w:rsid w:val="00510920"/>
    <w:rsid w:val="00524E35"/>
    <w:rsid w:val="00525459"/>
    <w:rsid w:val="00525F79"/>
    <w:rsid w:val="005470A0"/>
    <w:rsid w:val="00575992"/>
    <w:rsid w:val="00575AEA"/>
    <w:rsid w:val="00585AF7"/>
    <w:rsid w:val="005A3274"/>
    <w:rsid w:val="005A414F"/>
    <w:rsid w:val="005A4326"/>
    <w:rsid w:val="005B7105"/>
    <w:rsid w:val="005C596D"/>
    <w:rsid w:val="005D5FF9"/>
    <w:rsid w:val="005E56B3"/>
    <w:rsid w:val="006005C9"/>
    <w:rsid w:val="006121E4"/>
    <w:rsid w:val="006334E2"/>
    <w:rsid w:val="0064367D"/>
    <w:rsid w:val="006450B3"/>
    <w:rsid w:val="00654684"/>
    <w:rsid w:val="006634F6"/>
    <w:rsid w:val="006707DA"/>
    <w:rsid w:val="00681D94"/>
    <w:rsid w:val="006913C8"/>
    <w:rsid w:val="0069172A"/>
    <w:rsid w:val="006A073D"/>
    <w:rsid w:val="006B7647"/>
    <w:rsid w:val="006B7E3A"/>
    <w:rsid w:val="006C010B"/>
    <w:rsid w:val="006C55DE"/>
    <w:rsid w:val="006C7CAC"/>
    <w:rsid w:val="006D2209"/>
    <w:rsid w:val="006E001F"/>
    <w:rsid w:val="006E18E1"/>
    <w:rsid w:val="006F7314"/>
    <w:rsid w:val="0070224C"/>
    <w:rsid w:val="00705A04"/>
    <w:rsid w:val="0073067B"/>
    <w:rsid w:val="00767339"/>
    <w:rsid w:val="00771942"/>
    <w:rsid w:val="007812F3"/>
    <w:rsid w:val="007A288E"/>
    <w:rsid w:val="007A5DCE"/>
    <w:rsid w:val="007C2F9C"/>
    <w:rsid w:val="007D1395"/>
    <w:rsid w:val="007E5331"/>
    <w:rsid w:val="007E69BA"/>
    <w:rsid w:val="007F6FCA"/>
    <w:rsid w:val="008122AA"/>
    <w:rsid w:val="00817683"/>
    <w:rsid w:val="0082064E"/>
    <w:rsid w:val="008242A6"/>
    <w:rsid w:val="00842C5F"/>
    <w:rsid w:val="00877ECD"/>
    <w:rsid w:val="00883732"/>
    <w:rsid w:val="008838FF"/>
    <w:rsid w:val="00891C98"/>
    <w:rsid w:val="008A4FBB"/>
    <w:rsid w:val="008C2A52"/>
    <w:rsid w:val="008C6DD7"/>
    <w:rsid w:val="008C7C61"/>
    <w:rsid w:val="008E090C"/>
    <w:rsid w:val="008E315D"/>
    <w:rsid w:val="00910414"/>
    <w:rsid w:val="00917899"/>
    <w:rsid w:val="00931BA9"/>
    <w:rsid w:val="00944036"/>
    <w:rsid w:val="00947A75"/>
    <w:rsid w:val="0095579E"/>
    <w:rsid w:val="00966F4C"/>
    <w:rsid w:val="009745C0"/>
    <w:rsid w:val="00976083"/>
    <w:rsid w:val="009911B5"/>
    <w:rsid w:val="0099413C"/>
    <w:rsid w:val="00996DD2"/>
    <w:rsid w:val="00997769"/>
    <w:rsid w:val="009A3075"/>
    <w:rsid w:val="009D2589"/>
    <w:rsid w:val="009D6B9E"/>
    <w:rsid w:val="009E4ABD"/>
    <w:rsid w:val="009F2FD0"/>
    <w:rsid w:val="009F4405"/>
    <w:rsid w:val="009F6581"/>
    <w:rsid w:val="00A04D2C"/>
    <w:rsid w:val="00A274DC"/>
    <w:rsid w:val="00A36A7F"/>
    <w:rsid w:val="00A64C16"/>
    <w:rsid w:val="00A84F6F"/>
    <w:rsid w:val="00A92DD2"/>
    <w:rsid w:val="00AA3B4A"/>
    <w:rsid w:val="00AA71A1"/>
    <w:rsid w:val="00AA7A59"/>
    <w:rsid w:val="00AB46BA"/>
    <w:rsid w:val="00AC0213"/>
    <w:rsid w:val="00AD29F7"/>
    <w:rsid w:val="00AD6B4A"/>
    <w:rsid w:val="00AF1FA5"/>
    <w:rsid w:val="00B01AED"/>
    <w:rsid w:val="00B03AE8"/>
    <w:rsid w:val="00B04BEB"/>
    <w:rsid w:val="00B32D5D"/>
    <w:rsid w:val="00B35BBA"/>
    <w:rsid w:val="00B40123"/>
    <w:rsid w:val="00B40845"/>
    <w:rsid w:val="00B443A3"/>
    <w:rsid w:val="00B46E18"/>
    <w:rsid w:val="00B502EA"/>
    <w:rsid w:val="00B577E5"/>
    <w:rsid w:val="00B87BC4"/>
    <w:rsid w:val="00B90119"/>
    <w:rsid w:val="00B91069"/>
    <w:rsid w:val="00B91200"/>
    <w:rsid w:val="00BB22B3"/>
    <w:rsid w:val="00BD7ED3"/>
    <w:rsid w:val="00BF7FD9"/>
    <w:rsid w:val="00C1071D"/>
    <w:rsid w:val="00C16E82"/>
    <w:rsid w:val="00C2127A"/>
    <w:rsid w:val="00C24013"/>
    <w:rsid w:val="00C448AC"/>
    <w:rsid w:val="00C662D0"/>
    <w:rsid w:val="00C70600"/>
    <w:rsid w:val="00C83A66"/>
    <w:rsid w:val="00C877D4"/>
    <w:rsid w:val="00CA03B9"/>
    <w:rsid w:val="00CA7BDE"/>
    <w:rsid w:val="00CB2F09"/>
    <w:rsid w:val="00CB4E5A"/>
    <w:rsid w:val="00CC15D8"/>
    <w:rsid w:val="00CE3DE8"/>
    <w:rsid w:val="00CF407E"/>
    <w:rsid w:val="00CF479C"/>
    <w:rsid w:val="00D008C9"/>
    <w:rsid w:val="00D05973"/>
    <w:rsid w:val="00D13C5F"/>
    <w:rsid w:val="00D21F3D"/>
    <w:rsid w:val="00D26967"/>
    <w:rsid w:val="00D26F2C"/>
    <w:rsid w:val="00D43A06"/>
    <w:rsid w:val="00D454FF"/>
    <w:rsid w:val="00D5105C"/>
    <w:rsid w:val="00D668A3"/>
    <w:rsid w:val="00DA06B4"/>
    <w:rsid w:val="00DA5F2F"/>
    <w:rsid w:val="00DA7195"/>
    <w:rsid w:val="00DC0816"/>
    <w:rsid w:val="00DC4ED0"/>
    <w:rsid w:val="00DC6115"/>
    <w:rsid w:val="00DD3045"/>
    <w:rsid w:val="00DD320A"/>
    <w:rsid w:val="00DD3307"/>
    <w:rsid w:val="00DD35C2"/>
    <w:rsid w:val="00DD3BB1"/>
    <w:rsid w:val="00E033BA"/>
    <w:rsid w:val="00E07192"/>
    <w:rsid w:val="00E13C83"/>
    <w:rsid w:val="00E215D5"/>
    <w:rsid w:val="00E5006C"/>
    <w:rsid w:val="00E63048"/>
    <w:rsid w:val="00E65F75"/>
    <w:rsid w:val="00E66D07"/>
    <w:rsid w:val="00E70854"/>
    <w:rsid w:val="00EA0E2D"/>
    <w:rsid w:val="00EA79DA"/>
    <w:rsid w:val="00EB423F"/>
    <w:rsid w:val="00EE43D7"/>
    <w:rsid w:val="00EE4AB6"/>
    <w:rsid w:val="00EF17A2"/>
    <w:rsid w:val="00EF38C7"/>
    <w:rsid w:val="00EF3A5E"/>
    <w:rsid w:val="00EF485A"/>
    <w:rsid w:val="00F00890"/>
    <w:rsid w:val="00F14F02"/>
    <w:rsid w:val="00F27459"/>
    <w:rsid w:val="00F35260"/>
    <w:rsid w:val="00F61E7C"/>
    <w:rsid w:val="00F6734F"/>
    <w:rsid w:val="00F93720"/>
    <w:rsid w:val="00FB2844"/>
    <w:rsid w:val="00FB7929"/>
    <w:rsid w:val="00FD7B21"/>
    <w:rsid w:val="00FE2DB2"/>
    <w:rsid w:val="00FE7247"/>
    <w:rsid w:val="00FF15CE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.marjanovic@hc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-marija.novak@hck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Ana-Marija Novak</cp:lastModifiedBy>
  <cp:revision>2</cp:revision>
  <cp:lastPrinted>2023-10-19T11:19:00Z</cp:lastPrinted>
  <dcterms:created xsi:type="dcterms:W3CDTF">2023-10-30T10:20:00Z</dcterms:created>
  <dcterms:modified xsi:type="dcterms:W3CDTF">2023-10-30T10:20:00Z</dcterms:modified>
</cp:coreProperties>
</file>